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ประชุมสัมมนา หัวข้อ Concepts and Strategies for Driving Educational Quality at Programme and Institutional Levels towards Global Excellence วันที่ 24 ต.ค.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