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หัวข้อ ปลดล็อกทักษะคิดวิเคราะห์ผ่านการออกแบบการเรียนรู้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 จุ้ยโต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