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
          รายชื่อผู้เข้าร่วม โครงการอบรมผู้ประเมินคุณภาพการศึกษาภายใน 
          <b>ระดับหลักสูตร</b>
           (31 ส.ค. -1 ก.ย. 58)
       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