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โครงการอบรมเชิงปฏิบัติการเรื่อง “การบริหารและการประกันคุณภาพ: หลักสูตรและการเรียนการสอนที่เชื่อมโยงกับกรอบมาตรฐานคุณวุฒิระดับอุดมศึกษาแห่งชาติ” (7,11และ 12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