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10 ก.พ.2566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อาจารย์อาทร  ทิพย์เพ็ง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