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rFonts w:ascii="TH Sarabun PSK" w:cs="TH Sarabun PSK" w:eastAsia="TH Sarabun PSK" w:hAnsi="TH Sarabun PSK"/>
          <w:color w:val="000000"/>
          <w:sz w:val="40"/>
          <w:szCs w:val="40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sz w:val="40"/>
          <w:szCs w:val="40"/>
          <w:rtl w:val="0"/>
        </w:rPr>
        <w:t xml:space="preserve">แบบตรวจสอบความครบถ้วนของ CV เพื่อเข้ารับการพิจารณาจากคณะกรรมการกลั่นกรองทางวิชาการในระดับปริญญาตรี </w:t>
        <w:br w:type="textWrapping"/>
        <w:t xml:space="preserve">มหาวิทยาลัยวลัยลักษณ์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-480059</wp:posOffset>
            </wp:positionH>
            <wp:positionV relativeFrom="paragraph">
              <wp:posOffset>-106679</wp:posOffset>
            </wp:positionV>
            <wp:extent cx="854710" cy="120777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1207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สำหรับอาจารย์เจ้าของ CV)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-301941</wp:posOffset>
                </wp:positionH>
                <wp:positionV relativeFrom="paragraph">
                  <wp:posOffset>373063</wp:posOffset>
                </wp:positionV>
                <wp:extent cx="6510020" cy="749998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95753" y="34770"/>
                          <a:ext cx="6500495" cy="749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ประเภทการพิจารณา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อาจารย์ผู้รับผิดชอบหลักสูตร.........................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  <w:t xml:space="preserve">โปรดระบุ เช่น หลักสูตรบริหารธุรกิจบัณฑิต สาขาการตลาดดิจิทัลและการสร้างแบรนด์ (หลักสูตรปรับปรุง ปีการศึกษา 2567)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อาจารย์ประจำหลักสูตร .............................  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  <w:t xml:space="preserve">โปรดระบุ เช่น หลักสูตรบริหารธุรกิจบัณฑิต สาขาการตลาดดิจิทัลและการสร้างแบรนด์ (หลักสูตรปรับปรุง ปีการศึกษา 2567)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ชื่อ - นามสกุล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.......................................................................................................................................................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โทรศัพท์ ที่ทำงาน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.........................................................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โทรศัพท์มือถือ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.....................................................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Email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…………………………………………..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สถานะของอาจารย์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:   โปรดกาเครื่องหมาย  ลงใน   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  <w:t xml:space="preserve">กรุณาลบข้อความสีแดงออกเมื่อตรวจสอบข้อมูลแล้ว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เป็นผู้มีผลงานทางวิชาการตามเกณฑ์มาตรฐานหลักสูตรระดับปริญญาตรี   พ.ศ.2558  พ.ศ. 2565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u w:val="single"/>
                                <w:vertAlign w:val="baseline"/>
                              </w:rPr>
                              <w:t xml:space="preserve">เป็นผู้รับผิดชอบหลักสูตรไม่ซ้ำกับหลักสูตรอื่น ทั้งระดับปริญญาตรีและระดับบัณฑิตศึกษา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คุณวุฒิและสาขาวิชา (ซึ่งทางสปอว. ได้ให้ความสำคัญกับการตรวจ)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คุณวุฒิและสาขาวิชา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u w:val="single"/>
                                <w:vertAlign w:val="baseline"/>
                              </w:rPr>
                              <w:t xml:space="preserve">ตรง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กับสาขาวิชาของหลักสูตร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 คุณวุฒิและสาขาวิชา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u w:val="single"/>
                                <w:vertAlign w:val="baseline"/>
                              </w:rPr>
                              <w:t xml:space="preserve">สัมพันธ์</w:t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กับสาขาวิชาของหลักสูตร (อธิบาย).....................................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  <w:t xml:space="preserve"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  <w:t xml:space="preserve">ตัวอย่างเช่น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4.00001525878906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  <w:t xml:space="preserve">มีความเชี่ยวชาญด้าน Fermentation, Animal Cell Culture และ Virus Clearance ซึ่งสัมพันธ์กับหัวข้อวิจัยของหลักสูตรนี้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4.00001525878906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  <w:t xml:space="preserve">มีความเชี่ยวชาญทางด้านโรค Postharvest pathology, Microbiology and Food safety และ Molecular biology in Plant pathology ซึ่งสามารถให้คำแนะนำกับงานวิจัยในหลักสูตร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asa" w:cs="Rasa" w:eastAsia="Rasa" w:hAnsi="Ras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asa" w:cs="Rasa" w:eastAsia="Rasa" w:hAnsi="Ras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-301941</wp:posOffset>
                </wp:positionH>
                <wp:positionV relativeFrom="paragraph">
                  <wp:posOffset>373063</wp:posOffset>
                </wp:positionV>
                <wp:extent cx="6510020" cy="749998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0020" cy="7499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Sarabun" w:cs="Sarabun" w:eastAsia="Sarabun" w:hAnsi="Sarabu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โปรดตรวจสอบการจัดทำหัวข้อต่างๆ โดยใส่เครื่องหมาย </w:t>
      </w:r>
      <w:r w:rsidDel="00000000" w:rsidR="00000000" w:rsidRPr="00000000">
        <w:rPr>
          <w:rFonts w:ascii="Wingdings" w:cs="Wingdings" w:eastAsia="Wingdings" w:hAnsi="Wingding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🗹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ในช่องที่กำหนด</w:t>
      </w:r>
    </w:p>
    <w:tbl>
      <w:tblPr>
        <w:tblStyle w:val="Table1"/>
        <w:tblW w:w="10470.000000000002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21"/>
        <w:gridCol w:w="5817"/>
        <w:gridCol w:w="567"/>
        <w:gridCol w:w="567"/>
        <w:gridCol w:w="2298"/>
        <w:tblGridChange w:id="0">
          <w:tblGrid>
            <w:gridCol w:w="1221"/>
            <w:gridCol w:w="5817"/>
            <w:gridCol w:w="567"/>
            <w:gridCol w:w="567"/>
            <w:gridCol w:w="2298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ข้อ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หัวข้อรายละเอียดของแบบฟอร์ม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109" w:right="-108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การตรวจสอบ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ถูก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ไม่ถูก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ชื่อ-สกุล จะต้องระบุคำนำหน้า เช่น อาจารย์, อาจารย์ ดร., ผู้ช่วยศาสตราจารย์ ดร. , รองศาสตราจารย์ ดร. เป็นต้น และตามด้วยชื่อ สกุล ไม่ใส่คำนำหน้านาม นาย/นาง/นางสาว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มีการระบุอีเมล์ที่สามารถติดต่อได้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ตรวจสอบข้อมูลการศึกษา ควรเรียงลำดับจากปีล่าสุด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ระบุคุณวุฒิ เช่น Ph.D. M.Sc. วท.บ.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ระบุสาขาวิชา เช่น Materials science and metallurgy ฟิสิกส์ เป็นต้น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มีเครื่องหมาย / ระหว่างสาขาวิชาและสถาบันการศึกษา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ไม่ใส่เครื่องหมาย , (comma)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ปี พ.ศ. ถ้าเป็น CV ภาษาไทยให้ใช้ พ.ศ. ถ้าเป็น CV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highlight w:val="yellow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ภาษาอังกฤษให้ใช้ ค.ศ.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/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ไม่ใช้เครื่องหมาย , (comma)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ประสบการณ์ทำงาน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เรียงจากปีล่าสุด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ระบุตำแหน่งงาน องค์กร หรือหน่วยงาน เช่น รองศาสตราจารย์ หัวหน้าสาขาวิชา สำนักวิชา... มหาวิทยาลัยวลัยลักษณ์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อัพเดตตำแหน่งงานล่าสุด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เป็นปัจจุบัน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ปี พ.ศ. ให้ระบุช่วงปีที่ทำงานในตำแหน่งงานนั้น เช่น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2549 - 2558 หรือ 2558 - ปัจจุบัน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ความเชี่ยวชาญ ระบุเป็นคำหลัก (Keyword) และระบุเป็นข้อๆ ตัวอย่างเช่น 1. ฟิสิกส์ของไม้ 2. กระบวนการแปรรูปไม้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ประสบการณ์การสอน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เรียงจากปีล่าสุด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ระบุสถาบันการศึกษา เช่น มหาวิทยาลัยวลัยลักษณ์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ระบุคณะ/สำนักวิชา/ภาควิชา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เช่น สำนักวิชาวิศวกรรมศาสตร์และเทคโนโลยี / สาขาวิชาวิทยาศาสตร์และวิศวกรรมวัสดุ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หลักสูตร/ระบุสาขาวิชา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เช่น หลักสูตรวิศวกรรมศาสตรบัณฑิต/สาขาวิชาวิทยาศาสตร์และวิศวกรรมวัสดุ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ระบุรหัสวิชา และชื่อรายวิชา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เช่น MTE-331 การวิเคราะห์ลักษณะเฉพาะของวัสดุ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ปี พ.ศ. ควรระบุช่วงปีที่สอนในรายวิชา 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เช่น 2560 - 2564 หรือ 2564 – ปัจจุบัน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ระบุประสบการณ์การสอน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ย้อนหลังไม่เกิน 5 ปี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(หากเกิน 5 ปี ขอให้นำออก) เช่น กรณีหลักสูตร พ.ศ. 2566 (เขียนประสบการณ์การสอนตั้งแต่ พ.ศ. 2562 – 2566)  กรณีหลักสูตร ปีการศึกษา 2567 (เขียนประสบการณ์การสอน ตั้งแต่ พ.ศ. 2563 – 2567)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ตรวจสอบข้อมูลประสบการณ์การสอนให้เป็นปัจจุบัน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ผลงานที่ขอสำเร็จการศึกษา/ผลงานที่เกี่ยวข้องกับวิทยานิพนธ์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ระบุชื่อวิทยานิพนธ์ระดับปริญญาโท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ระบุชื่อวิทยานิพนธ์ระดับปริญญาเอก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ระบุชื่อผลงานตีพิมพ์ที่เกี่ยวข้องกับวิทยานิพนธ์ระดับปริญญาเอก (ถ้ามี)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ผลงานทางวิชาการ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มีผลงานทางวิชาการย้อนหลังไม่เกิน 5 ปี (ถ้าเกิน 5 ปี ขอให้นำออก) เช่น กรณีหลักสูตร พ.ศ. 2566 (ใช้ผลงานทางวิชาการตั้งแต่ พ.ศ. 2562 – 2566)  กรณีหลักสูตร ปีการศึกษา 2567 (ใช้ผลงานทางวิชาการตั้งแต่ พ.ศ. 2563 – 2567)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มีรูปแบบการเขียนอ้างอิงบรรณานุกรมในรูปแบบ APA-Style Version 7 ทุกรายการ  </w:t>
            </w:r>
            <w:hyperlink r:id="rId8">
              <w:r w:rsidDel="00000000" w:rsidR="00000000" w:rsidRPr="00000000">
                <w:rPr>
                  <w:rFonts w:ascii="TH Sarabun PSK" w:cs="TH Sarabun PSK" w:eastAsia="TH Sarabun PSK" w:hAnsi="TH Sarabun PSK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คลิกเพื่อดูรูปแบบการเขียน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จำนวนผลงานทางวิชาการครบถ้วน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(หมายเหตุ : เกณฑ์ 2565 ผู้รับผิดชอบระดับปริญญาตรี จำนวน  1 ผลงาน /ผู้รับผิดชอบระดับบัณฑิตศึกษา จำนวน  3 ผลงาน)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เรียงลำดับจากปีล่าสุด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เกียรติคุณและรางวัล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ระบุข้อมูลและหมายเลขอ้างอิงการได้รับการรับรอง HEA Fellowships ตัวอย่างเช่น Senior Fellow, Advance Higher Education (AHE): PR156532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ตรวจสอบรูปแบบการพิมพ์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ใช้ตัวพิมพ์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highlight w:val="white"/>
                <w:u w:val="none"/>
                <w:vertAlign w:val="baseline"/>
                <w:rtl w:val="0"/>
              </w:rPr>
              <w:t xml:space="preserve">แบบ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TH SarabunPSK หรือตามที่คณะกรรมการกลั่นกรองทางวิชาการระดับปริญญาตรีกำหนด อย่างใดอย่างหนึ่งตลอดทุกหน้า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ตรวจสอบความถูกต้องของคำหรือข้อความทั้งภาษาไทยและภาษาอังกฤษ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เมื่อแปลงไฟล์เป็น PDF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เช่น ความครบถ้วนของวรรณยุกต์และสระ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ตัดหัวข้อที่ไม่มีข้อมูลออก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ind w:firstLine="720"/>
        <w:rPr>
          <w:rFonts w:ascii="TH Sarabun PSK" w:cs="TH Sarabun PSK" w:eastAsia="TH Sarabun PSK" w:hAnsi="TH Sarabun PSK"/>
          <w:color w:val="000000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rtl w:val="0"/>
        </w:rPr>
        <w:t xml:space="preserve">ข้าพเจ้าได้ตรวจสอบความถูกต้องและปฏิบัติตามหัวข้อดังกล่าวข้างต้นเรียบร้อยแล้ว และขอรับรองว่าผลงานวิชาการดังกล่าว ได้รับการตรวจสอบความถูกต้อง ไม่ละเมิดลิขสิทธิ์ผู้อื่น และ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u w:val="single"/>
          <w:rtl w:val="0"/>
        </w:rPr>
        <w:t xml:space="preserve">ไม่ใช่ส่วนหนึ่งของการศึกษาเพื่อรับปริญญา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sz w:val="32"/>
          <w:szCs w:val="32"/>
          <w:rtl w:val="0"/>
        </w:rPr>
        <w:t xml:space="preserve"> อีกทั้งเป็นผลงานทางวิชาการที่ได้รับการเผยแพร่ตามหลักเกณฑ์ในการพิจารณาแต่งตั้งให้บุคคลดำรงตำแหน่งทางวิชาการ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ลงชื่อ.................................................................... (อาจารย์เจ้าของ CV)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 xml:space="preserve">(.....................................................................)</w:t>
        <w:tab/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 xml:space="preserve">วันที่........เดือน...................................พ.ศ................</w:t>
      </w:r>
    </w:p>
    <w:p w:rsidR="00000000" w:rsidDel="00000000" w:rsidP="00000000" w:rsidRDefault="00000000" w:rsidRPr="00000000" w14:paraId="0000013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Noto Sans Symbols">
    <w:embedRegular w:fontKey="{00000000-0000-0000-0000-000000000000}" r:id="rId5" w:subsetted="0"/>
    <w:embedBold w:fontKey="{00000000-0000-0000-0000-000000000000}" r:id="rId6" w:subsetted="0"/>
  </w:font>
  <w:font w:name="Rasa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TH Sarabun PS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asa" w:cs="Rasa" w:eastAsia="Rasa" w:hAnsi="Rasa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Rasa" w:cs="Rasa" w:eastAsia="Rasa" w:hAnsi="Rasa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Rasa" w:cs="Rasa" w:eastAsia="Rasa" w:hAnsi="Rasa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Updated: 21/11/2566</w:t>
    </w:r>
  </w:p>
  <w:p w:rsidR="00000000" w:rsidDel="00000000" w:rsidP="00000000" w:rsidRDefault="00000000" w:rsidRPr="00000000" w14:paraId="000001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Rasa" w:cs="Rasa" w:eastAsia="Rasa" w:hAnsi="Rasa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H Sarabun PSK" w:cs="TH Sarabun PSK" w:eastAsia="TH Sarabun PSK" w:hAnsi="TH Sarabun PS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asa" w:cs="Rasa" w:eastAsia="Rasa" w:hAnsi="Rasa"/>
        <w:sz w:val="28"/>
        <w:szCs w:val="28"/>
        <w:lang w:val="en"/>
      </w:rPr>
    </w:rPrDefault>
    <w:pPrDefault>
      <w:pPr>
        <w:spacing w:after="160" w:line="25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grd.buu.ac.th/wordpress/wp-content/uploads/2020/08/APA-Thai-%E0%B8%81%E0%B8%8463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Relationship Id="rId10" Type="http://schemas.openxmlformats.org/officeDocument/2006/relationships/font" Target="fonts/Rasa-boldItalic.ttf"/><Relationship Id="rId9" Type="http://schemas.openxmlformats.org/officeDocument/2006/relationships/font" Target="fonts/Rasa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Rasa-regular.ttf"/><Relationship Id="rId8" Type="http://schemas.openxmlformats.org/officeDocument/2006/relationships/font" Target="fonts/Ras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