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2720975</wp:posOffset>
            </wp:positionH>
            <wp:positionV relativeFrom="paragraph">
              <wp:posOffset>9525</wp:posOffset>
            </wp:positionV>
            <wp:extent cx="501650" cy="779145"/>
            <wp:effectExtent b="0" l="0" r="0" t="0"/>
            <wp:wrapSquare wrapText="bothSides" distB="0" distT="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1650" cy="7791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แบบฟอร์มประวัติและผลงานของอาจารย์ (Curriculum Vitae)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ชื่อ-สกุล 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[ คลิกพิมพ์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H Sarabun PSK" w:cs="TH Sarabun PSK" w:eastAsia="TH Sarabun PSK" w:hAnsi="TH Sarabun PSK"/>
          <w:color w:val="ff0000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color w:val="ff0000"/>
          <w:sz w:val="32"/>
          <w:szCs w:val="32"/>
          <w:rtl w:val="0"/>
        </w:rPr>
        <w:t xml:space="preserve">กรุณาใช้ควบคู่กับแบบตรวจสอบความครบถ้วนของ CV</w:t>
      </w:r>
    </w:p>
    <w:tbl>
      <w:tblPr>
        <w:tblStyle w:val="Table1"/>
        <w:tblW w:w="9072.0" w:type="dxa"/>
        <w:jc w:val="left"/>
        <w:tblInd w:w="108.0" w:type="dxa"/>
        <w:tblBorders>
          <w:top w:color="000000" w:space="0" w:sz="4" w:val="single"/>
          <w:left w:color="000000" w:space="0" w:sz="0" w:val="nil"/>
          <w:bottom w:color="000000" w:space="0" w:sz="4" w:val="single"/>
          <w:right w:color="000000" w:space="0" w:sz="0" w:val="nil"/>
          <w:insideH w:color="000000" w:space="0" w:sz="4" w:val="single"/>
          <w:insideV w:color="000000" w:space="0" w:sz="0" w:val="nil"/>
        </w:tblBorders>
        <w:tblLayout w:type="fixed"/>
        <w:tblLook w:val="0400"/>
      </w:tblPr>
      <w:tblGrid>
        <w:gridCol w:w="5954"/>
        <w:gridCol w:w="992"/>
        <w:gridCol w:w="2126"/>
        <w:tblGridChange w:id="0">
          <w:tblGrid>
            <w:gridCol w:w="5954"/>
            <w:gridCol w:w="992"/>
            <w:gridCol w:w="212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มหาวิทยาลัยวลัยลักษณ์</w:t>
            </w:r>
          </w:p>
          <w:p w:rsidR="00000000" w:rsidDel="00000000" w:rsidP="00000000" w:rsidRDefault="00000000" w:rsidRPr="00000000" w14:paraId="0000000A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สำนักวิชา [ คลิกพิมพ์ ]</w:t>
            </w:r>
          </w:p>
          <w:p w:rsidR="00000000" w:rsidDel="00000000" w:rsidP="00000000" w:rsidRDefault="00000000" w:rsidRPr="00000000" w14:paraId="0000000B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222 ต.ไทยบุรี อ.ท่าศาลา จ.นครศรีธรรมราช 80160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โทรศัพท์โทรสาร</w:t>
            </w:r>
          </w:p>
          <w:p w:rsidR="00000000" w:rsidDel="00000000" w:rsidP="00000000" w:rsidRDefault="00000000" w:rsidRPr="00000000" w14:paraId="0000000D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Email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  <w:p w:rsidR="00000000" w:rsidDel="00000000" w:rsidP="00000000" w:rsidRDefault="00000000" w:rsidRPr="00000000" w14:paraId="0000000F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  <w:p w:rsidR="00000000" w:rsidDel="00000000" w:rsidP="00000000" w:rsidRDefault="00000000" w:rsidRPr="00000000" w14:paraId="00000010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</w:tr>
    </w:tbl>
    <w:p w:rsidR="00000000" w:rsidDel="00000000" w:rsidP="00000000" w:rsidRDefault="00000000" w:rsidRPr="00000000" w14:paraId="00000011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1. การศึกษา (เรียงลำดับจากปีล่าสุด) 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33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53"/>
        <w:gridCol w:w="6284"/>
        <w:gridCol w:w="1496"/>
        <w:tblGridChange w:id="0">
          <w:tblGrid>
            <w:gridCol w:w="1353"/>
            <w:gridCol w:w="6284"/>
            <w:gridCol w:w="1496"/>
          </w:tblGrid>
        </w:tblGridChange>
      </w:tblGrid>
      <w:tr>
        <w:trPr>
          <w:cantSplit w:val="0"/>
          <w:tblHeader w:val="1"/>
        </w:trPr>
        <w:tc>
          <w:tcPr>
            <w:shd w:fill="d9d9d9" w:val="clea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คุณวุฒิ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สาขาวิชา/สถาบันการศึกษา   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ปี พ.ศ.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ind w:right="-57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H Sarabun PSK" w:cs="TH Sarabun PSK" w:eastAsia="TH Sarabun PSK" w:hAnsi="TH Sarabun PSK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32"/>
                <w:szCs w:val="32"/>
                <w:rtl w:val="0"/>
              </w:rPr>
              <w:t xml:space="preserve">ระบุปีพ.ศ.ที่สำเร็จการศึกษา</w:t>
            </w:r>
          </w:p>
        </w:tc>
      </w:tr>
    </w:tbl>
    <w:p w:rsidR="00000000" w:rsidDel="00000000" w:rsidP="00000000" w:rsidRDefault="00000000" w:rsidRPr="00000000" w14:paraId="0000001D">
      <w:pPr>
        <w:spacing w:after="0" w:line="240" w:lineRule="auto"/>
        <w:ind w:firstLine="360"/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  <w:u w:val="single"/>
          <w:rtl w:val="0"/>
        </w:rPr>
        <w:t xml:space="preserve">ตัวอย่าง</w:t>
      </w:r>
    </w:p>
    <w:tbl>
      <w:tblPr>
        <w:tblStyle w:val="Table3"/>
        <w:tblW w:w="9133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53"/>
        <w:gridCol w:w="6284"/>
        <w:gridCol w:w="1496"/>
        <w:tblGridChange w:id="0">
          <w:tblGrid>
            <w:gridCol w:w="1353"/>
            <w:gridCol w:w="6284"/>
            <w:gridCol w:w="1496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คุณวุฒิ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สาขาวิชา/สถาบันการศึกษา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ปี พ.ศ.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Ph.D.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Materials science and metallurgy/ University of Cambridge/ UK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2542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M.Sc.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right="-249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Physical methods of materials characterization (Distinction)/ Depaertment of Physics/University of Warwick/UK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2537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วท.บ.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ฟิสิกส์/มหาวิทยาลัยสงขลานครินทร์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2536</w:t>
            </w:r>
          </w:p>
        </w:tc>
      </w:tr>
    </w:tbl>
    <w:p w:rsidR="00000000" w:rsidDel="00000000" w:rsidP="00000000" w:rsidRDefault="00000000" w:rsidRPr="00000000" w14:paraId="0000002A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2. ประสบการณ์การทำงาน (เรียงลำดับจากปีล่าสุด) </w:t>
      </w:r>
    </w:p>
    <w:tbl>
      <w:tblPr>
        <w:tblStyle w:val="Table4"/>
        <w:tblW w:w="9133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637"/>
        <w:gridCol w:w="1496"/>
        <w:tblGridChange w:id="0">
          <w:tblGrid>
            <w:gridCol w:w="7637"/>
            <w:gridCol w:w="1496"/>
          </w:tblGrid>
        </w:tblGridChange>
      </w:tblGrid>
      <w:tr>
        <w:trPr>
          <w:cantSplit w:val="0"/>
          <w:tblHeader w:val="1"/>
        </w:trPr>
        <w:tc>
          <w:tcPr>
            <w:shd w:fill="d9d9d9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ตำแหน่งงาน - องค์กรหรือหน่วยงาน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ปี พ.ศ.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after="0" w:line="240" w:lineRule="auto"/>
        <w:ind w:firstLine="360"/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  <w:u w:val="single"/>
          <w:rtl w:val="0"/>
        </w:rPr>
        <w:t xml:space="preserve">ตัวอย่าง</w:t>
      </w:r>
    </w:p>
    <w:tbl>
      <w:tblPr>
        <w:tblStyle w:val="Table5"/>
        <w:tblW w:w="9133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637"/>
        <w:gridCol w:w="1496"/>
        <w:tblGridChange w:id="0">
          <w:tblGrid>
            <w:gridCol w:w="7637"/>
            <w:gridCol w:w="1496"/>
          </w:tblGrid>
        </w:tblGridChange>
      </w:tblGrid>
      <w:tr>
        <w:trPr>
          <w:cantSplit w:val="0"/>
          <w:tblHeader w:val="1"/>
        </w:trPr>
        <w:tc>
          <w:tcPr>
            <w:shd w:fill="d9d9d9" w:val="clea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ตำแหน่งงาน - องค์กรหรือหน่วยงาน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ปี พ.ศ.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รองศาสตราจารย์ สำนักวิชาวิศวกรรมศาสตร์และทรัพยากร มหาวิทยาลัยวลัยลักษณ์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2558-ปัจจุบัน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ผู้ช่วยศาสตราจารย์ สำนักวิชาวิศวกรรมศาสตร์และทรัพยากร มหาวิทยาลัยวลัยลักษณ์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2549-2558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อาจารย์ สำนักวิชาวิศวกรรมศาสตร์และทรัพยากร มหาวิทยาลัยวลัยลักษณ์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2547-2549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อาจารย์ สำนักวิชาวิทยาศาสตร์ มหาวิทยาลัยวลัยลักษณ์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2542-2547</w:t>
            </w:r>
          </w:p>
        </w:tc>
      </w:tr>
    </w:tbl>
    <w:p w:rsidR="00000000" w:rsidDel="00000000" w:rsidP="00000000" w:rsidRDefault="00000000" w:rsidRPr="00000000" w14:paraId="0000003D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3. ความเชี่ยวชาญ </w:t>
      </w:r>
    </w:p>
    <w:p w:rsidR="00000000" w:rsidDel="00000000" w:rsidP="00000000" w:rsidRDefault="00000000" w:rsidRPr="00000000" w14:paraId="0000003F">
      <w:pPr>
        <w:spacing w:after="0" w:line="240" w:lineRule="auto"/>
        <w:ind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1) [ คลิกพิมพ์ ]</w:t>
      </w:r>
    </w:p>
    <w:p w:rsidR="00000000" w:rsidDel="00000000" w:rsidP="00000000" w:rsidRDefault="00000000" w:rsidRPr="00000000" w14:paraId="00000040">
      <w:pPr>
        <w:spacing w:after="0" w:line="240" w:lineRule="auto"/>
        <w:ind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2) [ คลิกพิมพ์ ]</w:t>
      </w:r>
    </w:p>
    <w:p w:rsidR="00000000" w:rsidDel="00000000" w:rsidP="00000000" w:rsidRDefault="00000000" w:rsidRPr="00000000" w14:paraId="00000041">
      <w:pPr>
        <w:spacing w:after="0" w:line="240" w:lineRule="auto"/>
        <w:ind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ind w:firstLine="360"/>
        <w:rPr>
          <w:rFonts w:ascii="TH Sarabun PSK" w:cs="TH Sarabun PSK" w:eastAsia="TH Sarabun PSK" w:hAnsi="TH Sarabun PSK"/>
          <w:b w:val="1"/>
          <w:bCs w:val="1"/>
          <w:color w:val="ff0000"/>
          <w:sz w:val="28"/>
          <w:szCs w:val="28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ff0000"/>
          <w:sz w:val="28"/>
          <w:szCs w:val="28"/>
          <w:u w:val="single"/>
          <w:rtl w:val="0"/>
        </w:rPr>
        <w:t xml:space="preserve">ตัวอย่าง</w:t>
      </w:r>
    </w:p>
    <w:p w:rsidR="00000000" w:rsidDel="00000000" w:rsidP="00000000" w:rsidRDefault="00000000" w:rsidRPr="00000000" w14:paraId="00000043">
      <w:pPr>
        <w:spacing w:after="0" w:line="240" w:lineRule="auto"/>
        <w:ind w:firstLine="720"/>
        <w:rPr>
          <w:rFonts w:ascii="TH Sarabun PSK" w:cs="TH Sarabun PSK" w:eastAsia="TH Sarabun PSK" w:hAnsi="TH Sarabun PSK"/>
          <w:color w:val="ff0000"/>
          <w:sz w:val="28"/>
          <w:szCs w:val="28"/>
        </w:rPr>
      </w:pPr>
      <w:r w:rsidDel="00000000" w:rsidR="00000000" w:rsidRPr="00000000">
        <w:rPr>
          <w:rFonts w:ascii="TH Sarabun PSK" w:cs="TH Sarabun PSK" w:eastAsia="TH Sarabun PSK" w:hAnsi="TH Sarabun PSK"/>
          <w:color w:val="ff0000"/>
          <w:sz w:val="28"/>
          <w:szCs w:val="28"/>
          <w:rtl w:val="0"/>
        </w:rPr>
        <w:t xml:space="preserve">1) ฟิสิกส์ของไม้ </w:t>
      </w:r>
    </w:p>
    <w:p w:rsidR="00000000" w:rsidDel="00000000" w:rsidP="00000000" w:rsidRDefault="00000000" w:rsidRPr="00000000" w14:paraId="00000044">
      <w:pPr>
        <w:spacing w:after="0" w:line="240" w:lineRule="auto"/>
        <w:ind w:firstLine="720"/>
        <w:rPr>
          <w:rFonts w:ascii="TH Sarabun PSK" w:cs="TH Sarabun PSK" w:eastAsia="TH Sarabun PSK" w:hAnsi="TH Sarabun PSK"/>
          <w:color w:val="ff0000"/>
          <w:sz w:val="28"/>
          <w:szCs w:val="28"/>
        </w:rPr>
      </w:pPr>
      <w:r w:rsidDel="00000000" w:rsidR="00000000" w:rsidRPr="00000000">
        <w:rPr>
          <w:rFonts w:ascii="TH Sarabun PSK" w:cs="TH Sarabun PSK" w:eastAsia="TH Sarabun PSK" w:hAnsi="TH Sarabun PSK"/>
          <w:color w:val="ff0000"/>
          <w:sz w:val="28"/>
          <w:szCs w:val="28"/>
          <w:rtl w:val="0"/>
        </w:rPr>
        <w:t xml:space="preserve">2) กระบวนการแปรรูปไม้</w:t>
      </w:r>
    </w:p>
    <w:p w:rsidR="00000000" w:rsidDel="00000000" w:rsidP="00000000" w:rsidRDefault="00000000" w:rsidRPr="00000000" w14:paraId="00000045">
      <w:pPr>
        <w:spacing w:after="0" w:line="240" w:lineRule="auto"/>
        <w:ind w:firstLine="720"/>
        <w:rPr>
          <w:rFonts w:ascii="TH Sarabun PSK" w:cs="TH Sarabun PSK" w:eastAsia="TH Sarabun PSK" w:hAnsi="TH Sarabun PSK"/>
          <w:color w:val="ff0000"/>
          <w:sz w:val="28"/>
          <w:szCs w:val="28"/>
        </w:rPr>
      </w:pPr>
      <w:r w:rsidDel="00000000" w:rsidR="00000000" w:rsidRPr="00000000">
        <w:rPr>
          <w:rFonts w:ascii="TH Sarabun PSK" w:cs="TH Sarabun PSK" w:eastAsia="TH Sarabun PSK" w:hAnsi="TH Sarabun PSK"/>
          <w:color w:val="ff0000"/>
          <w:sz w:val="28"/>
          <w:szCs w:val="28"/>
          <w:rtl w:val="0"/>
        </w:rPr>
        <w:t xml:space="preserve">3) การอบไม้</w:t>
      </w:r>
    </w:p>
    <w:p w:rsidR="00000000" w:rsidDel="00000000" w:rsidP="00000000" w:rsidRDefault="00000000" w:rsidRPr="00000000" w14:paraId="00000046">
      <w:pPr>
        <w:spacing w:after="0" w:line="240" w:lineRule="auto"/>
        <w:ind w:firstLine="720"/>
        <w:rPr>
          <w:rFonts w:ascii="TH Sarabun PSK" w:cs="TH Sarabun PSK" w:eastAsia="TH Sarabun PSK" w:hAnsi="TH Sarabun PSK"/>
          <w:color w:val="ff0000"/>
          <w:sz w:val="28"/>
          <w:szCs w:val="28"/>
        </w:rPr>
      </w:pPr>
      <w:r w:rsidDel="00000000" w:rsidR="00000000" w:rsidRPr="00000000">
        <w:rPr>
          <w:rFonts w:ascii="TH Sarabun PSK" w:cs="TH Sarabun PSK" w:eastAsia="TH Sarabun PSK" w:hAnsi="TH Sarabun PSK"/>
          <w:color w:val="ff0000"/>
          <w:sz w:val="28"/>
          <w:szCs w:val="28"/>
          <w:rtl w:val="0"/>
        </w:rPr>
        <w:t xml:space="preserve">4) เทคนิคการวิเคราะห์สมบัติของวัสดุ</w:t>
      </w:r>
    </w:p>
    <w:p w:rsidR="00000000" w:rsidDel="00000000" w:rsidP="00000000" w:rsidRDefault="00000000" w:rsidRPr="00000000" w14:paraId="00000047">
      <w:pPr>
        <w:spacing w:after="0" w:line="240" w:lineRule="auto"/>
        <w:ind w:firstLine="720"/>
        <w:rPr>
          <w:rFonts w:ascii="TH Sarabun PSK" w:cs="TH Sarabun PSK" w:eastAsia="TH Sarabun PSK" w:hAnsi="TH Sarabun PSK"/>
          <w:color w:val="ff0000"/>
          <w:sz w:val="28"/>
          <w:szCs w:val="28"/>
        </w:rPr>
      </w:pPr>
      <w:r w:rsidDel="00000000" w:rsidR="00000000" w:rsidRPr="00000000">
        <w:rPr>
          <w:rFonts w:ascii="TH Sarabun PSK" w:cs="TH Sarabun PSK" w:eastAsia="TH Sarabun PSK" w:hAnsi="TH Sarabun PSK"/>
          <w:color w:val="ff0000"/>
          <w:sz w:val="28"/>
          <w:szCs w:val="28"/>
          <w:rtl w:val="0"/>
        </w:rPr>
        <w:t xml:space="preserve">5) Cellular and Molecular Immunology</w:t>
      </w:r>
    </w:p>
    <w:p w:rsidR="00000000" w:rsidDel="00000000" w:rsidP="00000000" w:rsidRDefault="00000000" w:rsidRPr="00000000" w14:paraId="00000048">
      <w:pPr>
        <w:spacing w:after="0" w:line="240" w:lineRule="auto"/>
        <w:ind w:firstLine="720"/>
        <w:rPr>
          <w:rFonts w:ascii="TH Sarabun PSK" w:cs="TH Sarabun PSK" w:eastAsia="TH Sarabun PSK" w:hAnsi="TH Sarabun PSK"/>
          <w:color w:val="ff0000"/>
          <w:sz w:val="28"/>
          <w:szCs w:val="28"/>
        </w:rPr>
      </w:pPr>
      <w:r w:rsidDel="00000000" w:rsidR="00000000" w:rsidRPr="00000000">
        <w:rPr>
          <w:rFonts w:ascii="TH Sarabun PSK" w:cs="TH Sarabun PSK" w:eastAsia="TH Sarabun PSK" w:hAnsi="TH Sarabun PSK"/>
          <w:color w:val="ff0000"/>
          <w:sz w:val="28"/>
          <w:szCs w:val="28"/>
          <w:rtl w:val="0"/>
        </w:rPr>
        <w:t xml:space="preserve">6) Immunopathology</w:t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TH Sarabun PSK" w:cs="TH Sarabun PSK" w:eastAsia="TH Sarabun PSK" w:hAnsi="TH Sarabun PSK"/>
          <w:color w:val="000000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4. ประสบการณ์การสอน </w:t>
      </w:r>
      <w:r w:rsidDel="00000000" w:rsidR="00000000" w:rsidRPr="00000000">
        <w:rPr>
          <w:rFonts w:ascii="TH Sarabun PSK" w:cs="TH Sarabun PSK" w:eastAsia="TH Sarabun PSK" w:hAnsi="TH Sarabun PSK"/>
          <w:color w:val="000000"/>
          <w:sz w:val="32"/>
          <w:szCs w:val="32"/>
          <w:rtl w:val="0"/>
        </w:rPr>
        <w:t xml:space="preserve">(โดยเรียงจากปีล่าสุด ระบุไม่เกิน 5 ปีย้อนหลัง) </w:t>
      </w:r>
    </w:p>
    <w:p w:rsidR="00000000" w:rsidDel="00000000" w:rsidP="00000000" w:rsidRDefault="00000000" w:rsidRPr="00000000" w14:paraId="0000004A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b w:val="1"/>
          <w:bCs w:val="1"/>
          <w:sz w:val="32"/>
          <w:szCs w:val="32"/>
          <w:rtl w:val="0"/>
        </w:rPr>
        <w:t xml:space="preserve">❒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 มี</w:t>
        <w:tab/>
        <w:tab/>
        <w:tab/>
      </w:r>
      <w:r w:rsidDel="00000000" w:rsidR="00000000" w:rsidRPr="00000000">
        <w:rPr>
          <w:rFonts w:ascii="Wingdings" w:cs="Wingdings" w:eastAsia="Wingdings" w:hAnsi="Wingdings"/>
          <w:b w:val="1"/>
          <w:bCs w:val="1"/>
          <w:sz w:val="32"/>
          <w:szCs w:val="32"/>
          <w:rtl w:val="0"/>
        </w:rPr>
        <w:t xml:space="preserve">❒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 ไม่มี</w:t>
      </w:r>
    </w:p>
    <w:tbl>
      <w:tblPr>
        <w:tblStyle w:val="Table6"/>
        <w:tblW w:w="95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81"/>
        <w:gridCol w:w="2410"/>
        <w:gridCol w:w="2048"/>
        <w:gridCol w:w="2118"/>
        <w:gridCol w:w="1293"/>
        <w:tblGridChange w:id="0">
          <w:tblGrid>
            <w:gridCol w:w="1681"/>
            <w:gridCol w:w="2410"/>
            <w:gridCol w:w="2048"/>
            <w:gridCol w:w="2118"/>
            <w:gridCol w:w="1293"/>
          </w:tblGrid>
        </w:tblGridChange>
      </w:tblGrid>
      <w:tr>
        <w:trPr>
          <w:cantSplit w:val="0"/>
          <w:tblHeader w:val="1"/>
        </w:trPr>
        <w:tc>
          <w:tcPr>
            <w:shd w:fill="d9d9d9" w:val="clear"/>
          </w:tcPr>
          <w:p w:rsidR="00000000" w:rsidDel="00000000" w:rsidP="00000000" w:rsidRDefault="00000000" w:rsidRPr="00000000" w14:paraId="0000004B">
            <w:pPr>
              <w:ind w:left="-142" w:right="-106" w:firstLine="0"/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ชื่อสถาบันการศึกษา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4C">
            <w:pPr>
              <w:ind w:left="-110" w:right="-107" w:firstLine="0"/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คณะ/สำนักวิชา/ภาควิชา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4D">
            <w:pPr>
              <w:ind w:left="-109" w:right="-66" w:firstLine="0"/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หลักสูตร/สาขาวิชา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4E">
            <w:pPr>
              <w:ind w:left="-150" w:right="-162" w:firstLine="0"/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ชื่อรายวิชา*</w:t>
            </w:r>
          </w:p>
          <w:p w:rsidR="00000000" w:rsidDel="00000000" w:rsidP="00000000" w:rsidRDefault="00000000" w:rsidRPr="00000000" w14:paraId="0000004F">
            <w:pPr>
              <w:ind w:left="-150" w:right="-162" w:firstLine="0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0">
            <w:pPr>
              <w:ind w:left="-151" w:right="-143" w:firstLine="0"/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ปี พ.ศ.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ind w:left="-142" w:right="-106" w:firstLine="0"/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ind w:left="-110" w:right="-107" w:firstLine="0"/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3">
            <w:pPr>
              <w:ind w:left="-109" w:right="-66" w:firstLine="0"/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ind w:left="-150" w:right="-162" w:firstLine="0"/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5">
            <w:pPr>
              <w:ind w:left="-54" w:right="-143" w:firstLine="0"/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6">
            <w:pPr>
              <w:ind w:left="-142" w:right="-106" w:firstLine="0"/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7">
            <w:pPr>
              <w:ind w:left="-110" w:right="-107" w:firstLine="0"/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8">
            <w:pPr>
              <w:ind w:left="-109" w:right="-66" w:firstLine="0"/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9">
            <w:pPr>
              <w:ind w:left="-150" w:right="-162" w:firstLine="0"/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ind w:left="-54" w:right="-143" w:firstLine="0"/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spacing w:after="0" w:line="240" w:lineRule="auto"/>
        <w:rPr>
          <w:rFonts w:ascii="TH Sarabun PSK" w:cs="TH Sarabun PSK" w:eastAsia="TH Sarabun PSK" w:hAnsi="TH Sarabun PSK"/>
          <w:color w:val="000000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000000"/>
          <w:sz w:val="32"/>
          <w:szCs w:val="32"/>
          <w:rtl w:val="0"/>
        </w:rPr>
        <w:t xml:space="preserve">หมายเหตุ</w:t>
      </w:r>
      <w:r w:rsidDel="00000000" w:rsidR="00000000" w:rsidRPr="00000000">
        <w:rPr>
          <w:rFonts w:ascii="TH Sarabun PSK" w:cs="TH Sarabun PSK" w:eastAsia="TH Sarabun PSK" w:hAnsi="TH Sarabun PSK"/>
          <w:color w:val="000000"/>
          <w:sz w:val="32"/>
          <w:szCs w:val="32"/>
          <w:rtl w:val="0"/>
        </w:rPr>
        <w:t xml:space="preserve"> : * กรณีที่เป็นรายวิชาที่สอน ณ มหาวิทยาลัยวลัยลักษณ์ ขอให้ระบุรหัสรายวิชาและชื่อรายวิชาตามที่ปรากฏในเอกสารรายละเอียดเล่มหลักสูตร (มคอ.2) ของหลักสูตรนั้นๆ</w:t>
      </w:r>
    </w:p>
    <w:p w:rsidR="00000000" w:rsidDel="00000000" w:rsidP="00000000" w:rsidRDefault="00000000" w:rsidRPr="00000000" w14:paraId="0000005C">
      <w:pPr>
        <w:spacing w:after="0" w:line="240" w:lineRule="auto"/>
        <w:ind w:firstLine="360"/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  <w:u w:val="single"/>
          <w:rtl w:val="0"/>
        </w:rPr>
        <w:t xml:space="preserve">ตัวอย่าง</w:t>
      </w:r>
    </w:p>
    <w:tbl>
      <w:tblPr>
        <w:tblStyle w:val="Table7"/>
        <w:tblW w:w="9549.999999999998" w:type="dxa"/>
        <w:jc w:val="left"/>
        <w:tblLayout w:type="fixed"/>
        <w:tblLook w:val="0400"/>
      </w:tblPr>
      <w:tblGrid>
        <w:gridCol w:w="1682"/>
        <w:gridCol w:w="2408"/>
        <w:gridCol w:w="2048"/>
        <w:gridCol w:w="2533"/>
        <w:gridCol w:w="879"/>
        <w:tblGridChange w:id="0">
          <w:tblGrid>
            <w:gridCol w:w="1682"/>
            <w:gridCol w:w="2408"/>
            <w:gridCol w:w="2048"/>
            <w:gridCol w:w="2533"/>
            <w:gridCol w:w="879"/>
          </w:tblGrid>
        </w:tblGridChange>
      </w:tblGrid>
      <w:tr>
        <w:trPr>
          <w:cantSplit w:val="0"/>
          <w:trHeight w:val="341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D">
            <w:pPr>
              <w:spacing w:after="0" w:line="240" w:lineRule="auto"/>
              <w:ind w:left="-142" w:right="-106" w:firstLine="0"/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ชื่อสถาบันการศึกษา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E">
            <w:pPr>
              <w:spacing w:after="0" w:line="240" w:lineRule="auto"/>
              <w:ind w:left="-110" w:right="-107" w:firstLine="0"/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คณะ/สำนักวิชา/ภาควิชา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F">
            <w:pPr>
              <w:spacing w:after="0" w:line="240" w:lineRule="auto"/>
              <w:ind w:left="-109" w:right="-66" w:firstLine="0"/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หลักสูตร/สาขาวิชา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0">
            <w:pPr>
              <w:spacing w:after="0" w:line="240" w:lineRule="auto"/>
              <w:ind w:right="-162"/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ชื่อรายวิชา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1">
            <w:pPr>
              <w:spacing w:after="0" w:line="240" w:lineRule="auto"/>
              <w:ind w:left="-151" w:right="-143" w:firstLine="0"/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ปี พ.ศ.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มหาวิทยาลัยวลัยลักษณ์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สำนักวิชาสหเวชศาสตร์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วท.บ. (เทคนิคการแพทย์)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ind w:right="-18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หลักสูตรปรับปรุง พ.ศ. 2560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spacing w:after="0" w:line="240" w:lineRule="auto"/>
              <w:ind w:left="-19" w:firstLine="0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MTH60-204 Pathology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ind w:left="-19" w:firstLine="0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MTH60-341 </w:t>
              <w:tab/>
              <w:t xml:space="preserve">Fundamental Immunology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ind w:left="-19" w:firstLine="0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MTH60-342 Clinical Immunology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ind w:left="-19" w:firstLine="0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MTH60-343E Methods in Clinical Immunology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ind w:left="-19" w:firstLine="0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MTH60-344 Diagnostic in Clinical Immunology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ind w:left="-19" w:firstLine="0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MTH60-476 Marketing in Medical Technology Services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spacing w:after="0" w:line="240" w:lineRule="auto"/>
              <w:ind w:left="-54" w:right="-143" w:firstLine="0"/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2561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มหาวิทยาลัยวลัยลักษณ์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both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สำนักวิชาสหเวชศาสตร์และสาธารณสุขศาสตร์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both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วท.ม. (ชีวเวชศาสตร์)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jc w:val="both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ปร.ด. (ชีวเวชศาสตร์)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jc w:val="both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หลักสูตรปรับปรุง พ.ศ. 2555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spacing w:after="0" w:line="240" w:lineRule="auto"/>
              <w:ind w:left="-19" w:firstLine="0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BMS-674</w:t>
              <w:tab/>
              <w:t xml:space="preserve">Biomedical Sciences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ind w:left="-19" w:firstLine="0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BMS-672</w:t>
              <w:tab/>
              <w:t xml:space="preserve">Biostatistics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ind w:left="-19" w:firstLine="0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BMS-673</w:t>
              <w:tab/>
              <w:t xml:space="preserve">Research Methodology in Biomedical Sciences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ind w:left="-19" w:firstLine="0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BMS-675</w:t>
              <w:tab/>
              <w:t xml:space="preserve">Biomedical Sciences Laboratory Techniques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ind w:left="-19" w:firstLine="0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BMS-687</w:t>
              <w:tab/>
              <w:t xml:space="preserve">Advanced Immunology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ind w:left="-19" w:firstLine="0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BMS-689</w:t>
              <w:tab/>
              <w:t xml:space="preserve">Advanced Medical Laboratory Investigation</w:t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ind w:left="-19" w:firstLine="0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BMS-698</w:t>
              <w:tab/>
              <w:t xml:space="preserve">Biotechnology in Medicine</w:t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ind w:left="-19" w:firstLine="0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BMS-694</w:t>
              <w:tab/>
              <w:t xml:space="preserve">Molecular Carcinogenesis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spacing w:after="0" w:line="240" w:lineRule="auto"/>
              <w:ind w:left="-54" w:right="-143" w:firstLine="0"/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2555</w:t>
            </w:r>
          </w:p>
        </w:tc>
      </w:tr>
    </w:tbl>
    <w:p w:rsidR="00000000" w:rsidDel="00000000" w:rsidP="00000000" w:rsidRDefault="00000000" w:rsidRPr="00000000" w14:paraId="0000007B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5.  ผลงานที่ขอสำเร็จการศึกษา/ผลงานที่เกี่ยวข้องกับวิทยานิพนธ์</w:t>
      </w:r>
    </w:p>
    <w:p w:rsidR="00000000" w:rsidDel="00000000" w:rsidP="00000000" w:rsidRDefault="00000000" w:rsidRPr="00000000" w14:paraId="0000007D">
      <w:pPr>
        <w:tabs>
          <w:tab w:val="left" w:leader="none" w:pos="284"/>
        </w:tabs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ab/>
        <w:t xml:space="preserve">5.1 ชื่อวิทยานิพนธ์ ระดับปริญญาโท</w:t>
      </w:r>
    </w:p>
    <w:p w:rsidR="00000000" w:rsidDel="00000000" w:rsidP="00000000" w:rsidRDefault="00000000" w:rsidRPr="00000000" w14:paraId="0000007E">
      <w:pPr>
        <w:spacing w:after="0" w:line="240" w:lineRule="auto"/>
        <w:ind w:firstLine="36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1)   [ คลิกพิมพ์ ]</w:t>
      </w:r>
    </w:p>
    <w:p w:rsidR="00000000" w:rsidDel="00000000" w:rsidP="00000000" w:rsidRDefault="00000000" w:rsidRPr="00000000" w14:paraId="0000007F">
      <w:pPr>
        <w:tabs>
          <w:tab w:val="left" w:leader="none" w:pos="284"/>
          <w:tab w:val="left" w:leader="none" w:pos="426"/>
        </w:tabs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ab/>
        <w:t xml:space="preserve">5.2 ผลงานที่เกี่ยวข้องกับวิทยานิพนธ์ ระดับปริญญาโท 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(ถ้ามี)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="240" w:lineRule="auto"/>
        <w:ind w:firstLine="36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1)   [ คลิกพิมพ์ ]</w:t>
      </w:r>
    </w:p>
    <w:p w:rsidR="00000000" w:rsidDel="00000000" w:rsidP="00000000" w:rsidRDefault="00000000" w:rsidRPr="00000000" w14:paraId="00000081">
      <w:pPr>
        <w:tabs>
          <w:tab w:val="left" w:leader="none" w:pos="284"/>
        </w:tabs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ab/>
        <w:t xml:space="preserve">5.3 ชื่อวิทยานิพนธ์ ระดับปริญญาเอก</w:t>
      </w:r>
    </w:p>
    <w:p w:rsidR="00000000" w:rsidDel="00000000" w:rsidP="00000000" w:rsidRDefault="00000000" w:rsidRPr="00000000" w14:paraId="00000082">
      <w:pPr>
        <w:spacing w:after="0" w:line="240" w:lineRule="auto"/>
        <w:ind w:firstLine="36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1)   [ คลิกพิมพ์ ]</w:t>
      </w:r>
    </w:p>
    <w:p w:rsidR="00000000" w:rsidDel="00000000" w:rsidP="00000000" w:rsidRDefault="00000000" w:rsidRPr="00000000" w14:paraId="00000083">
      <w:pPr>
        <w:tabs>
          <w:tab w:val="left" w:leader="none" w:pos="284"/>
          <w:tab w:val="left" w:leader="none" w:pos="426"/>
        </w:tabs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ab/>
        <w:t xml:space="preserve">5.4 ผลงานที่เกี่ยวข้องกับวิทยานิพนธ์ ระดับปริญญาเอก 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(ถ้ามี)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ind w:firstLine="36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1)  [ คลิกพิมพ์ ]</w:t>
      </w:r>
    </w:p>
    <w:p w:rsidR="00000000" w:rsidDel="00000000" w:rsidP="00000000" w:rsidRDefault="00000000" w:rsidRPr="00000000" w14:paraId="00000085">
      <w:pPr>
        <w:tabs>
          <w:tab w:val="left" w:leader="none" w:pos="284"/>
          <w:tab w:val="left" w:leader="none" w:pos="426"/>
        </w:tabs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line="240" w:lineRule="auto"/>
        <w:ind w:right="-188"/>
        <w:rPr>
          <w:rFonts w:ascii="TH Sarabun PSK" w:cs="TH Sarabun PSK" w:eastAsia="TH Sarabun PSK" w:hAnsi="TH Sarabun PSK"/>
          <w:color w:val="ff0000"/>
          <w:sz w:val="28"/>
          <w:szCs w:val="28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6. ผลงานทางวิชาการย้อนหลัง 5 ปี 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(ที่ไม่ใช่ส่วนหนึ่งของการศึกษาเพื่อรับปริญญา)</w:t>
      </w:r>
      <w:r w:rsidDel="00000000" w:rsidR="00000000" w:rsidRPr="00000000">
        <w:rPr>
          <w:rFonts w:ascii="TH Sarabun PSK" w:cs="TH Sarabun PSK" w:eastAsia="TH Sarabun PSK" w:hAnsi="TH Sarabun PSK"/>
          <w:color w:val="ff0000"/>
          <w:sz w:val="28"/>
          <w:szCs w:val="28"/>
          <w:rtl w:val="0"/>
        </w:rPr>
        <w:t xml:space="preserve"> [หัวข้อไหนไม่มีให้ตัดออก] </w:t>
      </w:r>
      <w:r w:rsidDel="00000000" w:rsidR="00000000" w:rsidRPr="00000000">
        <w:rPr>
          <w:rFonts w:ascii="TH Sarabun PSK" w:cs="TH Sarabun PSK" w:eastAsia="TH Sarabun PSK" w:hAnsi="TH Sarabun PSK"/>
          <w:color w:val="7030a0"/>
          <w:sz w:val="28"/>
          <w:szCs w:val="28"/>
          <w:rtl w:val="0"/>
        </w:rPr>
        <w:t xml:space="preserve">(กำหนดเปิดสอนปีการศึกษา 2567 ดังนั้นผลงานฯ จะต้องอยู่ในช่วง 2563-2567)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40" w:lineRule="auto"/>
        <w:rPr>
          <w:rFonts w:ascii="TH Sarabun PSK" w:cs="TH Sarabun PSK" w:eastAsia="TH Sarabun PSK" w:hAnsi="TH Sarabun PSK"/>
          <w:color w:val="7030a0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color w:val="7030a0"/>
          <w:sz w:val="32"/>
          <w:szCs w:val="32"/>
          <w:rtl w:val="0"/>
        </w:rPr>
        <w:t xml:space="preserve">-</w:t>
        <w:tab/>
        <w:t xml:space="preserve">แยกผลงานระหว่างภาษาไทยและภาษาต่างประเทศ โดยให้พิมพ์ภาษาไทยก่อน</w:t>
      </w:r>
    </w:p>
    <w:p w:rsidR="00000000" w:rsidDel="00000000" w:rsidP="00000000" w:rsidRDefault="00000000" w:rsidRPr="00000000" w14:paraId="00000088">
      <w:pPr>
        <w:spacing w:after="0" w:line="240" w:lineRule="auto"/>
        <w:rPr>
          <w:rFonts w:ascii="TH Sarabun PSK" w:cs="TH Sarabun PSK" w:eastAsia="TH Sarabun PSK" w:hAnsi="TH Sarabun PSK"/>
          <w:color w:val="7030a0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color w:val="7030a0"/>
          <w:sz w:val="32"/>
          <w:szCs w:val="32"/>
          <w:rtl w:val="0"/>
        </w:rPr>
        <w:t xml:space="preserve">-</w:t>
        <w:tab/>
        <w:t xml:space="preserve">กรณีหลักสูตร พ.ศ. 2566 (ใช้ผลงานทางวิชาการตั้งแต่ พ.ศ. 2562 – 2566) </w:t>
      </w:r>
    </w:p>
    <w:p w:rsidR="00000000" w:rsidDel="00000000" w:rsidP="00000000" w:rsidRDefault="00000000" w:rsidRPr="00000000" w14:paraId="00000089">
      <w:pPr>
        <w:spacing w:after="0" w:line="240" w:lineRule="auto"/>
        <w:rPr>
          <w:rFonts w:ascii="TH Sarabun PSK" w:cs="TH Sarabun PSK" w:eastAsia="TH Sarabun PSK" w:hAnsi="TH Sarabun PSK"/>
          <w:color w:val="7030a0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color w:val="7030a0"/>
          <w:sz w:val="32"/>
          <w:szCs w:val="32"/>
          <w:rtl w:val="0"/>
        </w:rPr>
        <w:t xml:space="preserve">-</w:t>
        <w:tab/>
        <w:t xml:space="preserve">กรณีหลักสูตร ปีการศึกษา 2567 (ใช้ผลงานทางวิชาการตั้งแต่ พ.ศ. 2563 – 2567)</w:t>
      </w:r>
    </w:p>
    <w:p w:rsidR="00000000" w:rsidDel="00000000" w:rsidP="00000000" w:rsidRDefault="00000000" w:rsidRPr="00000000" w14:paraId="0000008A">
      <w:pPr>
        <w:spacing w:after="0" w:line="240" w:lineRule="auto"/>
        <w:ind w:firstLine="360"/>
        <w:jc w:val="both"/>
        <w:rPr>
          <w:rFonts w:ascii="TH Sarabun PSK" w:cs="TH Sarabun PSK" w:eastAsia="TH Sarabun PSK" w:hAnsi="TH Sarabun PSK"/>
          <w:i w:val="1"/>
          <w:i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6.1 บทความวิจัย/บทความวิชาการ ที่ตีพิมพ์เผยแพร่ในวารสาร </w:t>
      </w:r>
      <w:r w:rsidDel="00000000" w:rsidR="00000000" w:rsidRPr="00000000">
        <w:rPr>
          <w:rFonts w:ascii="TH Sarabun PSK" w:cs="TH Sarabun PSK" w:eastAsia="TH Sarabun PSK" w:hAnsi="TH Sarabun PSK"/>
          <w:i w:val="1"/>
          <w:iCs w:val="1"/>
          <w:sz w:val="32"/>
          <w:szCs w:val="32"/>
          <w:rtl w:val="0"/>
        </w:rPr>
        <w:t xml:space="preserve">(เขียนรูปแบบบรรณานุกรมของมหาวิทยาลัยตามระบบ American Psychological Association APA 7</w:t>
      </w:r>
      <w:r w:rsidDel="00000000" w:rsidR="00000000" w:rsidRPr="00000000">
        <w:rPr>
          <w:rFonts w:ascii="TH Sarabun PSK" w:cs="TH Sarabun PSK" w:eastAsia="TH Sarabun PSK" w:hAnsi="TH Sarabun PSK"/>
          <w:i w:val="1"/>
          <w:iCs w:val="1"/>
          <w:sz w:val="32"/>
          <w:szCs w:val="32"/>
          <w:vertAlign w:val="superscript"/>
          <w:rtl w:val="0"/>
        </w:rPr>
        <w:t xml:space="preserve">th</w:t>
      </w:r>
      <w:r w:rsidDel="00000000" w:rsidR="00000000" w:rsidRPr="00000000">
        <w:rPr>
          <w:rFonts w:ascii="TH Sarabun PSK" w:cs="TH Sarabun PSK" w:eastAsia="TH Sarabun PSK" w:hAnsi="TH Sarabun PSK"/>
          <w:i w:val="1"/>
          <w:iCs w:val="1"/>
          <w:sz w:val="32"/>
          <w:szCs w:val="32"/>
          <w:rtl w:val="0"/>
        </w:rPr>
        <w:t xml:space="preserve"> edition โดยเรียงจากปีล่าสุด) สำหรับการระบุผลงานทางวิชาการในคอลัมน์สุดท้ายให้เป็นไปตามการอ้างอิงในระบบ APA 7th edition ซึ่งสามารถศึกษา และดูตัวอย่างการเขียนอ้างอิงได้จาก</w:t>
      </w:r>
    </w:p>
    <w:p w:rsidR="00000000" w:rsidDel="00000000" w:rsidP="00000000" w:rsidRDefault="00000000" w:rsidRPr="00000000" w14:paraId="0000008B">
      <w:pPr>
        <w:spacing w:after="0" w:line="240" w:lineRule="auto"/>
        <w:ind w:firstLine="360"/>
        <w:jc w:val="both"/>
        <w:rPr>
          <w:rFonts w:ascii="TH Sarabun PSK" w:cs="TH Sarabun PSK" w:eastAsia="TH Sarabun PSK" w:hAnsi="TH Sarabun PSK"/>
          <w:i w:val="1"/>
          <w:iCs w:val="1"/>
          <w:sz w:val="32"/>
          <w:szCs w:val="32"/>
        </w:rPr>
      </w:pPr>
      <w:hyperlink r:id="rId7">
        <w:r w:rsidDel="00000000" w:rsidR="00000000" w:rsidRPr="00000000">
          <w:rPr>
            <w:rFonts w:ascii="TH Sarabun PSK" w:cs="TH Sarabun PSK" w:eastAsia="TH Sarabun PSK" w:hAnsi="TH Sarabun PSK"/>
            <w:i w:val="1"/>
            <w:iCs w:val="1"/>
            <w:color w:val="0000ff"/>
            <w:sz w:val="32"/>
            <w:szCs w:val="32"/>
            <w:u w:val="single"/>
            <w:rtl w:val="0"/>
          </w:rPr>
          <w:t xml:space="preserve">https://so02.tci-thaijo.org/index.php/EDUCU/article/view/153329/111738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24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4"/>
        <w:gridCol w:w="5325"/>
        <w:gridCol w:w="1167"/>
        <w:gridCol w:w="933"/>
        <w:gridCol w:w="1060"/>
        <w:tblGridChange w:id="0">
          <w:tblGrid>
            <w:gridCol w:w="724"/>
            <w:gridCol w:w="5325"/>
            <w:gridCol w:w="1167"/>
            <w:gridCol w:w="933"/>
            <w:gridCol w:w="1060"/>
          </w:tblGrid>
        </w:tblGridChange>
      </w:tblGrid>
      <w:tr>
        <w:trPr>
          <w:cantSplit w:val="0"/>
          <w:tblHeader w:val="1"/>
        </w:trPr>
        <w:tc>
          <w:tcPr>
            <w:vMerge w:val="restart"/>
          </w:tcPr>
          <w:p w:rsidR="00000000" w:rsidDel="00000000" w:rsidP="00000000" w:rsidRDefault="00000000" w:rsidRPr="00000000" w14:paraId="0000008D">
            <w:pPr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ลำดับ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บทความวิจัย/บทความวิชาการ</w:t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ที่ตีพิมพ์เผยแพร่ในวารสาร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เกณฑ์มาตรฐาน*</w:t>
            </w:r>
          </w:p>
          <w:p w:rsidR="00000000" w:rsidDel="00000000" w:rsidP="00000000" w:rsidRDefault="00000000" w:rsidRPr="00000000" w14:paraId="00000091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(ระบุข้อ)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การเผยแพร่</w:t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ผลงานทางวิชาการ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ปี</w:t>
            </w:r>
          </w:p>
        </w:tc>
        <w:tc>
          <w:tcPr/>
          <w:p w:rsidR="00000000" w:rsidDel="00000000" w:rsidP="00000000" w:rsidRDefault="00000000" w:rsidRPr="00000000" w14:paraId="00000099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เดือน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  <w:tc>
          <w:tcPr/>
          <w:p w:rsidR="00000000" w:rsidDel="00000000" w:rsidP="00000000" w:rsidRDefault="00000000" w:rsidRPr="00000000" w14:paraId="0000009C">
            <w:pPr>
              <w:ind w:right="-121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  <w:tc>
          <w:tcPr/>
          <w:p w:rsidR="00000000" w:rsidDel="00000000" w:rsidP="00000000" w:rsidRDefault="00000000" w:rsidRPr="00000000" w14:paraId="0000009D">
            <w:pPr>
              <w:ind w:left="-99" w:right="-321" w:firstLine="0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  <w:tc>
          <w:tcPr/>
          <w:p w:rsidR="00000000" w:rsidDel="00000000" w:rsidP="00000000" w:rsidRDefault="00000000" w:rsidRPr="00000000" w14:paraId="0000009E">
            <w:pPr>
              <w:ind w:left="-41" w:right="-262" w:firstLine="0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F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หมายเหตุ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:   * ระบุเลขข้อเกณฑ์มาตรฐาน เพื่อนำไปบันทีกในในระบบ </w:t>
      </w:r>
      <w:r w:rsidDel="00000000" w:rsidR="00000000" w:rsidRPr="00000000">
        <w:rPr>
          <w:rFonts w:ascii="TH Sarabun PSK" w:cs="TH Sarabun PSK" w:eastAsia="TH Sarabun PSK" w:hAnsi="TH Sarabun PSK"/>
          <w:color w:val="000000"/>
          <w:sz w:val="32"/>
          <w:szCs w:val="32"/>
          <w:rtl w:val="0"/>
        </w:rPr>
        <w:t xml:space="preserve">checo ตามที่ปรากฎในตารางที่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0" w:line="240" w:lineRule="auto"/>
        <w:ind w:firstLine="720"/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line="240" w:lineRule="auto"/>
        <w:ind w:firstLine="720"/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  <w:u w:val="single"/>
          <w:rtl w:val="0"/>
        </w:rPr>
        <w:t xml:space="preserve">ตัวอย่าง</w:t>
      </w:r>
    </w:p>
    <w:tbl>
      <w:tblPr>
        <w:tblStyle w:val="Table9"/>
        <w:tblW w:w="9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4"/>
        <w:gridCol w:w="5365"/>
        <w:gridCol w:w="1057"/>
        <w:gridCol w:w="951"/>
        <w:gridCol w:w="963"/>
        <w:tblGridChange w:id="0">
          <w:tblGrid>
            <w:gridCol w:w="724"/>
            <w:gridCol w:w="5365"/>
            <w:gridCol w:w="1057"/>
            <w:gridCol w:w="951"/>
            <w:gridCol w:w="963"/>
          </w:tblGrid>
        </w:tblGridChange>
      </w:tblGrid>
      <w:tr>
        <w:trPr>
          <w:cantSplit w:val="0"/>
          <w:tblHeader w:val="1"/>
        </w:trPr>
        <w:tc>
          <w:tcPr>
            <w:vMerge w:val="restart"/>
          </w:tcPr>
          <w:p w:rsidR="00000000" w:rsidDel="00000000" w:rsidP="00000000" w:rsidRDefault="00000000" w:rsidRPr="00000000" w14:paraId="000000AC">
            <w:pPr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ลำดับ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บทความวิจัย/บทความวิชาการ</w:t>
            </w:r>
          </w:p>
          <w:p w:rsidR="00000000" w:rsidDel="00000000" w:rsidP="00000000" w:rsidRDefault="00000000" w:rsidRPr="00000000" w14:paraId="000000AE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ที่ตีพิมพ์เผยแพร่ในวารสาร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เกณฑ์มาตรฐาน</w:t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(ระบุข้อ)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การเผยแพร่</w:t>
            </w:r>
          </w:p>
          <w:p w:rsidR="00000000" w:rsidDel="00000000" w:rsidP="00000000" w:rsidRDefault="00000000" w:rsidRPr="00000000" w14:paraId="000000B2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ผลงานทางวิชาการ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ปี</w:t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เดือน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9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A">
            <w:pPr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Jantawee, S., Leelatanon, S., Diawanich, P., Vannarat S., &amp; Matan, N. (2018). Comparison of techniques for quantification of internal stress within industrial kiln-dried timber. European Journal of Wood and Wood Products, 76(2), 617-627.</w:t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BC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2561</w:t>
            </w:r>
          </w:p>
        </w:tc>
        <w:tc>
          <w:tcPr/>
          <w:p w:rsidR="00000000" w:rsidDel="00000000" w:rsidP="00000000" w:rsidRDefault="00000000" w:rsidRPr="00000000" w14:paraId="000000BD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ตุลาคม</w:t>
            </w:r>
          </w:p>
        </w:tc>
      </w:tr>
    </w:tbl>
    <w:p w:rsidR="00000000" w:rsidDel="00000000" w:rsidP="00000000" w:rsidRDefault="00000000" w:rsidRPr="00000000" w14:paraId="000000BE">
      <w:pPr>
        <w:spacing w:after="0" w:line="240" w:lineRule="auto"/>
        <w:ind w:firstLine="36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0" w:line="240" w:lineRule="auto"/>
        <w:ind w:right="-188" w:firstLine="360"/>
        <w:rPr>
          <w:rFonts w:ascii="TH Sarabun PSK" w:cs="TH Sarabun PSK" w:eastAsia="TH Sarabun PSK" w:hAnsi="TH Sarabun PSK"/>
          <w:b w:val="1"/>
          <w:bCs w:val="1"/>
          <w:i w:val="1"/>
          <w:iCs w:val="1"/>
          <w:sz w:val="32"/>
          <w:szCs w:val="32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6.2 บทความวิจัย/วิชาการที่เสนอในที่ประชุมวิชาการที่เป็น Proceeding </w:t>
      </w:r>
      <w:r w:rsidDel="00000000" w:rsidR="00000000" w:rsidRPr="00000000">
        <w:rPr>
          <w:rFonts w:ascii="TH Sarabun PSK" w:cs="TH Sarabun PSK" w:eastAsia="TH Sarabun PSK" w:hAnsi="TH Sarabun PSK"/>
          <w:i w:val="1"/>
          <w:iCs w:val="1"/>
          <w:sz w:val="32"/>
          <w:szCs w:val="32"/>
          <w:rtl w:val="0"/>
        </w:rPr>
        <w:t xml:space="preserve">(เขียนรูปแบบบรรณานุกรมของมหาวิทยาลัยตามระบบ American Psychological Association APA 7</w:t>
      </w:r>
      <w:r w:rsidDel="00000000" w:rsidR="00000000" w:rsidRPr="00000000">
        <w:rPr>
          <w:rFonts w:ascii="TH Sarabun PSK" w:cs="TH Sarabun PSK" w:eastAsia="TH Sarabun PSK" w:hAnsi="TH Sarabun PSK"/>
          <w:i w:val="1"/>
          <w:iCs w:val="1"/>
          <w:sz w:val="32"/>
          <w:szCs w:val="32"/>
          <w:vertAlign w:val="superscript"/>
          <w:rtl w:val="0"/>
        </w:rPr>
        <w:t xml:space="preserve">th</w:t>
      </w:r>
      <w:r w:rsidDel="00000000" w:rsidR="00000000" w:rsidRPr="00000000">
        <w:rPr>
          <w:rFonts w:ascii="TH Sarabun PSK" w:cs="TH Sarabun PSK" w:eastAsia="TH Sarabun PSK" w:hAnsi="TH Sarabun PSK"/>
          <w:i w:val="1"/>
          <w:iCs w:val="1"/>
          <w:sz w:val="32"/>
          <w:szCs w:val="32"/>
          <w:rtl w:val="0"/>
        </w:rPr>
        <w:t xml:space="preserve"> edition โดยเรียงจากปีล่าสุด)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1"/>
          <w:iCs w:val="1"/>
          <w:sz w:val="32"/>
          <w:szCs w:val="32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C0">
      <w:pPr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(จำแนกตามรายชื่ออาจารย์ผู้รับผิดชอบหลักสูตรและอาจารย์ประจำหลักสูตร โดยระบุประเภทและค่าน้ำหนักของผลงาน ทั้งนี้ต้องเป็นไปตาม ประกาศ กพอ. เรื่อง หลักเกณฑแ์ละวิธีการพิจารณาแต่งตั้งบุคคลให้ดำรงตาแหน่ง ผู้ช่วยศาสตราจารย์ รองศาสตราจารย์ และศาสตราจารย์ พ.ศ. 2564)</w:t>
      </w:r>
    </w:p>
    <w:p w:rsidR="00000000" w:rsidDel="00000000" w:rsidP="00000000" w:rsidRDefault="00000000" w:rsidRPr="00000000" w14:paraId="000000C1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i w:val="1"/>
          <w:iCs w:val="1"/>
          <w:sz w:val="32"/>
          <w:szCs w:val="32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1"/>
          <w:iCs w:val="1"/>
          <w:sz w:val="32"/>
          <w:szCs w:val="32"/>
          <w:u w:val="single"/>
          <w:rtl w:val="0"/>
        </w:rPr>
        <w:t xml:space="preserve">สามารถศึกษาวิธีการเขียนได้จาก</w:t>
      </w: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 </w:t>
      </w:r>
      <w:hyperlink r:id="rId8">
        <w:r w:rsidDel="00000000" w:rsidR="00000000" w:rsidRPr="00000000">
          <w:rPr>
            <w:rFonts w:ascii="TH Sarabun PSK" w:cs="TH Sarabun PSK" w:eastAsia="TH Sarabun PSK" w:hAnsi="TH Sarabun PSK"/>
            <w:color w:val="0000ff"/>
            <w:u w:val="single"/>
            <w:rtl w:val="0"/>
          </w:rPr>
          <w:t xml:space="preserve">View of การอ้างอิงสารสนเทศตามแบบ APA (7th edition) (tci-thaijo.org)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0" w:line="240" w:lineRule="auto"/>
        <w:ind w:firstLine="360"/>
        <w:rPr>
          <w:rFonts w:ascii="TH Sarabun PSK" w:cs="TH Sarabun PSK" w:eastAsia="TH Sarabun PSK" w:hAnsi="TH Sarabun PSK"/>
          <w:b w:val="1"/>
          <w:bCs w:val="1"/>
          <w:i w:val="1"/>
          <w:i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4"/>
        <w:gridCol w:w="5083"/>
        <w:gridCol w:w="1276"/>
        <w:gridCol w:w="1134"/>
        <w:gridCol w:w="992"/>
        <w:tblGridChange w:id="0">
          <w:tblGrid>
            <w:gridCol w:w="724"/>
            <w:gridCol w:w="5083"/>
            <w:gridCol w:w="1276"/>
            <w:gridCol w:w="1134"/>
            <w:gridCol w:w="992"/>
          </w:tblGrid>
        </w:tblGridChange>
      </w:tblGrid>
      <w:tr>
        <w:trPr>
          <w:cantSplit w:val="0"/>
          <w:tblHeader w:val="1"/>
        </w:trPr>
        <w:tc>
          <w:tcPr>
            <w:vMerge w:val="restart"/>
          </w:tcPr>
          <w:p w:rsidR="00000000" w:rsidDel="00000000" w:rsidP="00000000" w:rsidRDefault="00000000" w:rsidRPr="00000000" w14:paraId="000000C3">
            <w:pPr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ลำดับ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บทความวิจัย/วิชาการที่เสนอในที่ประชุมวิชาการ</w:t>
            </w:r>
          </w:p>
          <w:p w:rsidR="00000000" w:rsidDel="00000000" w:rsidP="00000000" w:rsidRDefault="00000000" w:rsidRPr="00000000" w14:paraId="000000C5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ที่เป็น Proceeding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เกณฑ์มาตรฐาน*</w:t>
            </w:r>
          </w:p>
          <w:p w:rsidR="00000000" w:rsidDel="00000000" w:rsidP="00000000" w:rsidRDefault="00000000" w:rsidRPr="00000000" w14:paraId="000000C7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(ระบุข้อ)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การเผยแพร่</w:t>
            </w:r>
          </w:p>
          <w:p w:rsidR="00000000" w:rsidDel="00000000" w:rsidP="00000000" w:rsidRDefault="00000000" w:rsidRPr="00000000" w14:paraId="000000C9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ผลงานทางวิชาการ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ปี</w:t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เดือน</w:t>
            </w:r>
          </w:p>
        </w:tc>
      </w:tr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D0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  <w:tc>
          <w:tcPr/>
          <w:p w:rsidR="00000000" w:rsidDel="00000000" w:rsidP="00000000" w:rsidRDefault="00000000" w:rsidRPr="00000000" w14:paraId="000000D2">
            <w:pPr>
              <w:ind w:right="-121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  <w:tc>
          <w:tcPr/>
          <w:p w:rsidR="00000000" w:rsidDel="00000000" w:rsidP="00000000" w:rsidRDefault="00000000" w:rsidRPr="00000000" w14:paraId="000000D3">
            <w:pPr>
              <w:ind w:left="-99" w:right="-179" w:firstLine="0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  <w:tc>
          <w:tcPr/>
          <w:p w:rsidR="00000000" w:rsidDel="00000000" w:rsidP="00000000" w:rsidRDefault="00000000" w:rsidRPr="00000000" w14:paraId="000000D4">
            <w:pPr>
              <w:ind w:left="-183" w:right="-120" w:firstLine="0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5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F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หมายเหตุ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:   * ระบุเลขข้อเกณฑ์มาตรฐาน เพื่อนำไปบันทีกในในระบบ </w:t>
      </w:r>
      <w:r w:rsidDel="00000000" w:rsidR="00000000" w:rsidRPr="00000000">
        <w:rPr>
          <w:rFonts w:ascii="TH Sarabun PSK" w:cs="TH Sarabun PSK" w:eastAsia="TH Sarabun PSK" w:hAnsi="TH Sarabun PSK"/>
          <w:color w:val="000000"/>
          <w:sz w:val="32"/>
          <w:szCs w:val="32"/>
          <w:rtl w:val="0"/>
        </w:rPr>
        <w:t xml:space="preserve">checo ตามที่ปรากฎในตารางที่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0" w:line="240" w:lineRule="auto"/>
        <w:ind w:firstLine="720"/>
        <w:jc w:val="both"/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  <w:u w:val="single"/>
          <w:rtl w:val="0"/>
        </w:rPr>
        <w:t xml:space="preserve">ตัวอย่าง</w:t>
      </w:r>
    </w:p>
    <w:tbl>
      <w:tblPr>
        <w:tblStyle w:val="Table11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4"/>
        <w:gridCol w:w="5175"/>
        <w:gridCol w:w="1167"/>
        <w:gridCol w:w="838"/>
        <w:gridCol w:w="1447"/>
        <w:tblGridChange w:id="0">
          <w:tblGrid>
            <w:gridCol w:w="724"/>
            <w:gridCol w:w="5175"/>
            <w:gridCol w:w="1167"/>
            <w:gridCol w:w="838"/>
            <w:gridCol w:w="1447"/>
          </w:tblGrid>
        </w:tblGridChange>
      </w:tblGrid>
      <w:tr>
        <w:trPr>
          <w:cantSplit w:val="0"/>
          <w:tblHeader w:val="1"/>
        </w:trPr>
        <w:tc>
          <w:tcPr>
            <w:vMerge w:val="restart"/>
          </w:tcPr>
          <w:p w:rsidR="00000000" w:rsidDel="00000000" w:rsidP="00000000" w:rsidRDefault="00000000" w:rsidRPr="00000000" w14:paraId="000000E1">
            <w:pPr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ลำดับ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บทความวิจัย/วิชาการที่เสนอในที่ประชุมวิชาการ</w:t>
            </w:r>
          </w:p>
          <w:p w:rsidR="00000000" w:rsidDel="00000000" w:rsidP="00000000" w:rsidRDefault="00000000" w:rsidRPr="00000000" w14:paraId="000000E3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ที่เป็น Proceeding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เกณฑ์มาตรฐาน*</w:t>
            </w:r>
          </w:p>
          <w:p w:rsidR="00000000" w:rsidDel="00000000" w:rsidP="00000000" w:rsidRDefault="00000000" w:rsidRPr="00000000" w14:paraId="000000E5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(ระบุข้อ)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การเผยแพร่</w:t>
            </w:r>
          </w:p>
          <w:p w:rsidR="00000000" w:rsidDel="00000000" w:rsidP="00000000" w:rsidRDefault="00000000" w:rsidRPr="00000000" w14:paraId="000000E7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ผลงานทางวิชาการ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ปี</w:t>
            </w:r>
          </w:p>
        </w:tc>
        <w:tc>
          <w:tcPr/>
          <w:p w:rsidR="00000000" w:rsidDel="00000000" w:rsidP="00000000" w:rsidRDefault="00000000" w:rsidRPr="00000000" w14:paraId="000000ED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เดือน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E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EF">
            <w:pPr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Manop, P., Keangin, P., Nasongkla, N., &amp; Eawsakul, K. (2020). In vitro experiments of microwave ablation in liver cancer cells (effects of microwave power and heating time). 2020 IEEE 7th International Conference on Industrial Engineering and Applications (ICIEA), vol.(no.), 805-813. https://doi.org/10.1109/ICIEA49774.2020.9102010</w:t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F1">
            <w:pPr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2020</w:t>
            </w:r>
          </w:p>
        </w:tc>
        <w:tc>
          <w:tcPr/>
          <w:p w:rsidR="00000000" w:rsidDel="00000000" w:rsidP="00000000" w:rsidRDefault="00000000" w:rsidRPr="00000000" w14:paraId="000000F2">
            <w:pPr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พฤษภาคม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3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F4">
            <w:pPr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Hiransai, P., Kommen, H., Limpaiboon, K., Sae Yoon, A., &amp; Wisessombat, S. (2016). antioxidative activity of clerodendrum inerme (l.) gaertn. extracts. The 4th Current Drug Development International Conference (CDD2016). Faculty of Pharmaceutical Sciences, Prince of Songkla University. doi/url.</w:t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2016</w:t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มิถุนายน</w:t>
            </w:r>
          </w:p>
        </w:tc>
      </w:tr>
    </w:tbl>
    <w:p w:rsidR="00000000" w:rsidDel="00000000" w:rsidP="00000000" w:rsidRDefault="00000000" w:rsidRPr="00000000" w14:paraId="000000F8">
      <w:pPr>
        <w:spacing w:after="0" w:line="240" w:lineRule="auto"/>
        <w:ind w:firstLine="360"/>
        <w:jc w:val="both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0" w:line="240" w:lineRule="auto"/>
        <w:ind w:firstLine="360"/>
        <w:jc w:val="both"/>
        <w:rPr>
          <w:rFonts w:ascii="TH Sarabun PSK" w:cs="TH Sarabun PSK" w:eastAsia="TH Sarabun PSK" w:hAnsi="TH Sarabun PSK"/>
          <w:i w:val="1"/>
          <w:iCs w:val="1"/>
          <w:sz w:val="32"/>
          <w:szCs w:val="32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6.3 หนังสือ/ตำรา</w:t>
      </w:r>
      <w:r w:rsidDel="00000000" w:rsidR="00000000" w:rsidRPr="00000000">
        <w:rPr>
          <w:rFonts w:ascii="TH Sarabun PSK" w:cs="TH Sarabun PSK" w:eastAsia="TH Sarabun PSK" w:hAnsi="TH Sarabun PSK"/>
          <w:i w:val="1"/>
          <w:iCs w:val="1"/>
          <w:sz w:val="32"/>
          <w:szCs w:val="32"/>
          <w:rtl w:val="0"/>
        </w:rPr>
        <w:t xml:space="preserve"> (เขียนรูปแบบบรรณานุกรมของมหาวิทยาลัยตามระบบ American Psychological Association APA 7</w:t>
      </w:r>
      <w:r w:rsidDel="00000000" w:rsidR="00000000" w:rsidRPr="00000000">
        <w:rPr>
          <w:rFonts w:ascii="TH Sarabun PSK" w:cs="TH Sarabun PSK" w:eastAsia="TH Sarabun PSK" w:hAnsi="TH Sarabun PSK"/>
          <w:i w:val="1"/>
          <w:iCs w:val="1"/>
          <w:sz w:val="32"/>
          <w:szCs w:val="32"/>
          <w:vertAlign w:val="superscript"/>
          <w:rtl w:val="0"/>
        </w:rPr>
        <w:t xml:space="preserve">th</w:t>
      </w:r>
      <w:r w:rsidDel="00000000" w:rsidR="00000000" w:rsidRPr="00000000">
        <w:rPr>
          <w:rFonts w:ascii="TH Sarabun PSK" w:cs="TH Sarabun PSK" w:eastAsia="TH Sarabun PSK" w:hAnsi="TH Sarabun PSK"/>
          <w:i w:val="1"/>
          <w:iCs w:val="1"/>
          <w:sz w:val="32"/>
          <w:szCs w:val="32"/>
          <w:rtl w:val="0"/>
        </w:rPr>
        <w:t xml:space="preserve"> edition โดยเรียงจากปีล่าสุด)</w:t>
      </w:r>
      <w:r w:rsidDel="00000000" w:rsidR="00000000" w:rsidRPr="00000000">
        <w:rPr>
          <w:rtl w:val="0"/>
        </w:rPr>
      </w:r>
    </w:p>
    <w:tbl>
      <w:tblPr>
        <w:tblStyle w:val="Table12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4"/>
        <w:gridCol w:w="4671"/>
        <w:gridCol w:w="1546"/>
        <w:gridCol w:w="1208"/>
        <w:gridCol w:w="1344"/>
        <w:tblGridChange w:id="0">
          <w:tblGrid>
            <w:gridCol w:w="724"/>
            <w:gridCol w:w="4671"/>
            <w:gridCol w:w="1546"/>
            <w:gridCol w:w="1208"/>
            <w:gridCol w:w="1344"/>
          </w:tblGrid>
        </w:tblGridChange>
      </w:tblGrid>
      <w:tr>
        <w:trPr>
          <w:cantSplit w:val="0"/>
          <w:tblHeader w:val="1"/>
        </w:trPr>
        <w:tc>
          <w:tcPr>
            <w:vMerge w:val="restart"/>
          </w:tcPr>
          <w:p w:rsidR="00000000" w:rsidDel="00000000" w:rsidP="00000000" w:rsidRDefault="00000000" w:rsidRPr="00000000" w14:paraId="000000FA">
            <w:pPr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ลำดับ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หนังสือ/ตำรา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เกณฑ์มาตรฐาน*</w:t>
            </w:r>
          </w:p>
          <w:p w:rsidR="00000000" w:rsidDel="00000000" w:rsidP="00000000" w:rsidRDefault="00000000" w:rsidRPr="00000000" w14:paraId="000000FD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(ระบุข้อ)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การเผยแพร่</w:t>
            </w:r>
          </w:p>
          <w:p w:rsidR="00000000" w:rsidDel="00000000" w:rsidP="00000000" w:rsidRDefault="00000000" w:rsidRPr="00000000" w14:paraId="000000FF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ผลงานทางวิชาการ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ปี</w:t>
            </w:r>
          </w:p>
        </w:tc>
        <w:tc>
          <w:tcPr/>
          <w:p w:rsidR="00000000" w:rsidDel="00000000" w:rsidP="00000000" w:rsidRDefault="00000000" w:rsidRPr="00000000" w14:paraId="00000105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เดือน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6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  <w:tc>
          <w:tcPr/>
          <w:p w:rsidR="00000000" w:rsidDel="00000000" w:rsidP="00000000" w:rsidRDefault="00000000" w:rsidRPr="00000000" w14:paraId="00000108">
            <w:pPr>
              <w:ind w:right="-121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  <w:tc>
          <w:tcPr/>
          <w:p w:rsidR="00000000" w:rsidDel="00000000" w:rsidP="00000000" w:rsidRDefault="00000000" w:rsidRPr="00000000" w14:paraId="00000109">
            <w:pPr>
              <w:ind w:right="-179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  <w:tc>
          <w:tcPr/>
          <w:p w:rsidR="00000000" w:rsidDel="00000000" w:rsidP="00000000" w:rsidRDefault="00000000" w:rsidRPr="00000000" w14:paraId="0000010A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B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0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หมายเหตุ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:   * ระบุเลขข้อเกณฑ์มาตรฐาน เพื่อนำไปบันทีกในในระบบ </w:t>
      </w:r>
      <w:r w:rsidDel="00000000" w:rsidR="00000000" w:rsidRPr="00000000">
        <w:rPr>
          <w:rFonts w:ascii="TH Sarabun PSK" w:cs="TH Sarabun PSK" w:eastAsia="TH Sarabun PSK" w:hAnsi="TH Sarabun PSK"/>
          <w:color w:val="000000"/>
          <w:sz w:val="32"/>
          <w:szCs w:val="32"/>
          <w:rtl w:val="0"/>
        </w:rPr>
        <w:t xml:space="preserve">checo ตามที่ปรากฎในตารางที่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0" w:line="240" w:lineRule="auto"/>
        <w:ind w:firstLine="36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0" w:line="240" w:lineRule="auto"/>
        <w:ind w:firstLine="720"/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  <w:u w:val="single"/>
          <w:rtl w:val="0"/>
        </w:rPr>
        <w:t xml:space="preserve">ตัวอย่าง</w:t>
      </w:r>
    </w:p>
    <w:tbl>
      <w:tblPr>
        <w:tblStyle w:val="Table13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4"/>
        <w:gridCol w:w="5155"/>
        <w:gridCol w:w="1167"/>
        <w:gridCol w:w="921"/>
        <w:gridCol w:w="1526"/>
        <w:tblGridChange w:id="0">
          <w:tblGrid>
            <w:gridCol w:w="724"/>
            <w:gridCol w:w="5155"/>
            <w:gridCol w:w="1167"/>
            <w:gridCol w:w="921"/>
            <w:gridCol w:w="1526"/>
          </w:tblGrid>
        </w:tblGridChange>
      </w:tblGrid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18">
            <w:pPr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ลำดับ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หนังสือ/ตำรา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เกณฑ์มาตรฐาน*</w:t>
            </w:r>
          </w:p>
          <w:p w:rsidR="00000000" w:rsidDel="00000000" w:rsidP="00000000" w:rsidRDefault="00000000" w:rsidRPr="00000000" w14:paraId="0000011B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(ระบุข้อ)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การเผยแพร่</w:t>
            </w:r>
          </w:p>
          <w:p w:rsidR="00000000" w:rsidDel="00000000" w:rsidP="00000000" w:rsidRDefault="00000000" w:rsidRPr="00000000" w14:paraId="0000011D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ผลงานทางวิชาการ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ปี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เดือน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4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25">
            <w:pPr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Matan, N., Matan, N.,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&amp; Ketsa, S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.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(2013). Inhibitory effect of garlic oil against Aspergillus niger on rubberwood (</w:t>
            </w:r>
            <w:r w:rsidDel="00000000" w:rsidR="00000000" w:rsidRPr="00000000">
              <w:rPr>
                <w:rFonts w:ascii="TH Sarabun PSK" w:cs="TH Sarabun PSK" w:eastAsia="TH Sarabun PSK" w:hAnsi="TH Sarabun PSK"/>
                <w:i w:val="1"/>
                <w:iCs w:val="1"/>
                <w:color w:val="ff0000"/>
                <w:sz w:val="28"/>
                <w:szCs w:val="28"/>
                <w:rtl w:val="0"/>
              </w:rPr>
              <w:t xml:space="preserve">Hevea brasiliensis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). In A. Mendez-Vilas (Ed.), Worldwide Research Efforts in the Fighting against Microbial Pathogens: From Basic Research to Technological Developments. (pp. 176-180).  BrownWalker Press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127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2013</w:t>
            </w:r>
          </w:p>
        </w:tc>
        <w:tc>
          <w:tcPr/>
          <w:p w:rsidR="00000000" w:rsidDel="00000000" w:rsidP="00000000" w:rsidRDefault="00000000" w:rsidRPr="00000000" w14:paraId="00000128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ตุลาคม</w:t>
            </w:r>
          </w:p>
        </w:tc>
      </w:tr>
    </w:tbl>
    <w:p w:rsidR="00000000" w:rsidDel="00000000" w:rsidP="00000000" w:rsidRDefault="00000000" w:rsidRPr="00000000" w14:paraId="00000129">
      <w:pPr>
        <w:spacing w:after="0" w:line="240" w:lineRule="auto"/>
        <w:ind w:firstLine="36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0" w:line="240" w:lineRule="auto"/>
        <w:ind w:firstLine="360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6.4 สิทธิบัตร </w:t>
      </w:r>
    </w:p>
    <w:tbl>
      <w:tblPr>
        <w:tblStyle w:val="Table14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4"/>
        <w:gridCol w:w="4761"/>
        <w:gridCol w:w="1785"/>
        <w:gridCol w:w="1089"/>
        <w:gridCol w:w="1134"/>
        <w:tblGridChange w:id="0">
          <w:tblGrid>
            <w:gridCol w:w="724"/>
            <w:gridCol w:w="4761"/>
            <w:gridCol w:w="1785"/>
            <w:gridCol w:w="1089"/>
            <w:gridCol w:w="1134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2B">
            <w:pPr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ลำดับ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สิทธิบัตร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เกณฑ์มาตรฐาน*</w:t>
            </w:r>
          </w:p>
          <w:p w:rsidR="00000000" w:rsidDel="00000000" w:rsidP="00000000" w:rsidRDefault="00000000" w:rsidRPr="00000000" w14:paraId="0000012E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(ระบุข้อ)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การเผยแพร่</w:t>
            </w:r>
          </w:p>
          <w:p w:rsidR="00000000" w:rsidDel="00000000" w:rsidP="00000000" w:rsidRDefault="00000000" w:rsidRPr="00000000" w14:paraId="00000130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ผลงานทางวิชาการ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ปี</w:t>
            </w:r>
          </w:p>
        </w:tc>
        <w:tc>
          <w:tcPr/>
          <w:p w:rsidR="00000000" w:rsidDel="00000000" w:rsidP="00000000" w:rsidRDefault="00000000" w:rsidRPr="00000000" w14:paraId="00000136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เดือน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7">
            <w:pPr>
              <w:ind w:firstLine="360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ind w:firstLine="360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ind w:left="-117" w:right="-69" w:firstLine="0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ind w:left="-151" w:right="-140" w:firstLine="0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ind w:left="-107" w:right="-105" w:firstLine="0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C">
            <w:pPr>
              <w:ind w:firstLine="360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ind w:firstLine="360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ind w:firstLine="360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ind w:firstLine="360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ind w:firstLine="360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1">
            <w:pPr>
              <w:ind w:firstLine="360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ind w:firstLine="360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ind w:firstLine="360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ind w:firstLine="360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ind w:firstLine="360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6">
      <w:pPr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หมายเหตุ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:   * ระบุเลขข้อเกณฑ์มาตรฐาน เพื่อนำไปบันทีกในในระบบ checo ตามที่ปรากฎในตารางที่ 1</w:t>
      </w:r>
    </w:p>
    <w:p w:rsidR="00000000" w:rsidDel="00000000" w:rsidP="00000000" w:rsidRDefault="00000000" w:rsidRPr="00000000" w14:paraId="00000147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after="0" w:line="240" w:lineRule="auto"/>
        <w:ind w:firstLine="360"/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  <w:rtl w:val="0"/>
        </w:rPr>
        <w:t xml:space="preserve">ตัวอย่าง</w:t>
      </w:r>
    </w:p>
    <w:tbl>
      <w:tblPr>
        <w:tblStyle w:val="Table15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4"/>
        <w:gridCol w:w="5203"/>
        <w:gridCol w:w="1167"/>
        <w:gridCol w:w="904"/>
        <w:gridCol w:w="1495"/>
        <w:tblGridChange w:id="0">
          <w:tblGrid>
            <w:gridCol w:w="724"/>
            <w:gridCol w:w="5203"/>
            <w:gridCol w:w="1167"/>
            <w:gridCol w:w="904"/>
            <w:gridCol w:w="1495"/>
          </w:tblGrid>
        </w:tblGridChange>
      </w:tblGrid>
      <w:tr>
        <w:trPr>
          <w:cantSplit w:val="0"/>
          <w:tblHeader w:val="1"/>
        </w:trPr>
        <w:tc>
          <w:tcPr>
            <w:vMerge w:val="restart"/>
          </w:tcPr>
          <w:p w:rsidR="00000000" w:rsidDel="00000000" w:rsidP="00000000" w:rsidRDefault="00000000" w:rsidRPr="00000000" w14:paraId="00000149">
            <w:pPr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ลำดับ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สิทธิบัตร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เกณฑ์มาตรฐาน*</w:t>
            </w:r>
          </w:p>
          <w:p w:rsidR="00000000" w:rsidDel="00000000" w:rsidP="00000000" w:rsidRDefault="00000000" w:rsidRPr="00000000" w14:paraId="0000014C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(ระบุข้อ)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การเผยแพร่</w:t>
            </w:r>
          </w:p>
          <w:p w:rsidR="00000000" w:rsidDel="00000000" w:rsidP="00000000" w:rsidRDefault="00000000" w:rsidRPr="00000000" w14:paraId="0000014E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ผลงานทางวิชาการ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ปี</w:t>
            </w:r>
          </w:p>
        </w:tc>
        <w:tc>
          <w:tcPr/>
          <w:p w:rsidR="00000000" w:rsidDel="00000000" w:rsidP="00000000" w:rsidRDefault="00000000" w:rsidRPr="00000000" w14:paraId="00000154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เดือน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5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56">
            <w:pPr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สถาพร จันทวี และ นิรันดร มาแทน. (2564). </w:t>
            </w:r>
            <w:r w:rsidDel="00000000" w:rsidR="00000000" w:rsidRPr="00000000">
              <w:rPr>
                <w:rFonts w:ascii="TH Sarabun PSK" w:cs="TH Sarabun PSK" w:eastAsia="TH Sarabun PSK" w:hAnsi="TH Sarabun PSK"/>
                <w:i w:val="1"/>
                <w:iCs w:val="1"/>
                <w:color w:val="ff0000"/>
                <w:sz w:val="28"/>
                <w:szCs w:val="28"/>
                <w:rtl w:val="0"/>
              </w:rPr>
              <w:t xml:space="preserve">ชุดวัดความเค้นในไม้แปรรูป.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 (อนุสิทธิบัตรเลขที่ 12033). สิทธิบัตรไทย. url.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ind w:firstLine="360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158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2564</w:t>
            </w:r>
          </w:p>
        </w:tc>
        <w:tc>
          <w:tcPr/>
          <w:p w:rsidR="00000000" w:rsidDel="00000000" w:rsidP="00000000" w:rsidRDefault="00000000" w:rsidRPr="00000000" w14:paraId="00000159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ตุลาคม</w:t>
            </w:r>
          </w:p>
        </w:tc>
      </w:tr>
    </w:tbl>
    <w:p w:rsidR="00000000" w:rsidDel="00000000" w:rsidP="00000000" w:rsidRDefault="00000000" w:rsidRPr="00000000" w14:paraId="0000015A">
      <w:pPr>
        <w:spacing w:after="0" w:line="240" w:lineRule="auto"/>
        <w:rPr>
          <w:rFonts w:ascii="TH Sarabun PSK" w:cs="TH Sarabun PSK" w:eastAsia="TH Sarabun PSK" w:hAnsi="TH Sarabun PSK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7. เกียรติคุณและรางวัล*</w:t>
      </w:r>
    </w:p>
    <w:tbl>
      <w:tblPr>
        <w:tblStyle w:val="Table16"/>
        <w:tblW w:w="984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61"/>
        <w:gridCol w:w="3785"/>
        <w:tblGridChange w:id="0">
          <w:tblGrid>
            <w:gridCol w:w="6061"/>
            <w:gridCol w:w="3785"/>
          </w:tblGrid>
        </w:tblGridChange>
      </w:tblGrid>
      <w:tr>
        <w:trPr>
          <w:cantSplit w:val="0"/>
          <w:trHeight w:val="163" w:hRule="atLeast"/>
          <w:tblHeader w:val="1"/>
        </w:trPr>
        <w:tc>
          <w:tcPr/>
          <w:p w:rsidR="00000000" w:rsidDel="00000000" w:rsidP="00000000" w:rsidRDefault="00000000" w:rsidRPr="00000000" w14:paraId="0000015C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เกียรติคุณ/รางวัลที่ได้รับ</w:t>
            </w:r>
          </w:p>
        </w:tc>
        <w:tc>
          <w:tcPr/>
          <w:p w:rsidR="00000000" w:rsidDel="00000000" w:rsidP="00000000" w:rsidRDefault="00000000" w:rsidRPr="00000000" w14:paraId="0000015D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ปี พ.ศ.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E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  <w:tc>
          <w:tcPr/>
          <w:p w:rsidR="00000000" w:rsidDel="00000000" w:rsidP="00000000" w:rsidRDefault="00000000" w:rsidRPr="00000000" w14:paraId="0000015F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[ คลิกพิมพ์ 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0">
            <w:pPr>
              <w:rPr>
                <w:rFonts w:ascii="TH Sarabun PSK" w:cs="TH Sarabun PSK" w:eastAsia="TH Sarabun PSK" w:hAnsi="TH Sarabun PSK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2">
            <w:pPr>
              <w:rPr>
                <w:rFonts w:ascii="TH Sarabun PSK" w:cs="TH Sarabun PSK" w:eastAsia="TH Sarabun PSK" w:hAnsi="TH Sarabun PSK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4">
      <w:pPr>
        <w:spacing w:after="0" w:line="240" w:lineRule="auto"/>
        <w:rPr>
          <w:rFonts w:ascii="TH Sarabun PSK" w:cs="TH Sarabun PSK" w:eastAsia="TH Sarabun PSK" w:hAnsi="TH Sarabun PSK"/>
          <w:color w:val="ff0000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หมายเหตุ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: * กรณีที่ได้รับการรับรองมาตรฐานวิชาชีพเพื่อการสอนและการสนับสนุนการเรียนรู้ที่มีคุณภาพของประเทศอังกฤษ UKPSF ขอให้ระบุข้อมูล หมายเลขอ้างอิง และปี พ.ศ. ที่ได้รับ </w:t>
      </w:r>
      <w:r w:rsidDel="00000000" w:rsidR="00000000" w:rsidRPr="00000000">
        <w:rPr>
          <w:rFonts w:ascii="TH Sarabun PSK" w:cs="TH Sarabun PSK" w:eastAsia="TH Sarabun PSK" w:hAnsi="TH Sarabun PSK"/>
          <w:color w:val="ff0000"/>
          <w:sz w:val="32"/>
          <w:szCs w:val="32"/>
          <w:rtl w:val="0"/>
        </w:rPr>
        <w:t xml:space="preserve">ไม่รวมรางวัลขณะกำลังเป็นนักศึกษา</w:t>
      </w:r>
    </w:p>
    <w:p w:rsidR="00000000" w:rsidDel="00000000" w:rsidP="00000000" w:rsidRDefault="00000000" w:rsidRPr="00000000" w14:paraId="00000165">
      <w:pPr>
        <w:spacing w:after="0" w:line="240" w:lineRule="auto"/>
        <w:ind w:firstLine="357"/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ff0000"/>
          <w:sz w:val="32"/>
          <w:szCs w:val="32"/>
          <w:u w:val="single"/>
          <w:rtl w:val="0"/>
        </w:rPr>
        <w:t xml:space="preserve">ตัวอย่าง</w:t>
      </w:r>
    </w:p>
    <w:tbl>
      <w:tblPr>
        <w:tblStyle w:val="Table17"/>
        <w:tblW w:w="984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227"/>
        <w:gridCol w:w="1619"/>
        <w:tblGridChange w:id="0">
          <w:tblGrid>
            <w:gridCol w:w="8227"/>
            <w:gridCol w:w="1619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166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เกียรติคุณ/รางวัลที่ได้รับ</w:t>
            </w:r>
          </w:p>
        </w:tc>
        <w:tc>
          <w:tcPr/>
          <w:p w:rsidR="00000000" w:rsidDel="00000000" w:rsidP="00000000" w:rsidRDefault="00000000" w:rsidRPr="00000000" w14:paraId="00000167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ปี พ.ศ.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8">
            <w:pPr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Senior Fellow, Advance Higher Education (AHE): PR156532</w:t>
            </w:r>
          </w:p>
        </w:tc>
        <w:tc>
          <w:tcPr/>
          <w:p w:rsidR="00000000" w:rsidDel="00000000" w:rsidP="00000000" w:rsidRDefault="00000000" w:rsidRPr="00000000" w14:paraId="00000169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2561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A">
            <w:pPr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นิรันดร มาแทน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 และคณะ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highlight w:val="white"/>
                <w:rtl w:val="0"/>
              </w:rPr>
              <w:t xml:space="preserve">โครงการ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 “การพัฒนาระบบออกแบบรูปแบการเลื่อย ระบบควบคุมการอัดน้ำยา ระบบควบคุมการอบ และเตาอบไม้ต้นแบบ สำหรับการผลิตไม้ยางพาราแปรรูปในโรงงานอุตสาหกรรม”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highlight w:val="white"/>
                <w:rtl w:val="0"/>
              </w:rPr>
              <w:t xml:space="preserve">รางวัล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ผลงานวิจัยดีเด่นด้านพาณิชย์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highlight w:val="white"/>
                <w:rtl w:val="0"/>
              </w:rPr>
              <w:t xml:space="preserve">ประจำปี 2559 สำนักงานกองทุนสนับสนุนการวิจัย (สกว.)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28"/>
                <w:szCs w:val="28"/>
                <w:rtl w:val="0"/>
              </w:rPr>
              <w:t xml:space="preserve">2559</w:t>
            </w:r>
          </w:p>
        </w:tc>
      </w:tr>
    </w:tbl>
    <w:p w:rsidR="00000000" w:rsidDel="00000000" w:rsidP="00000000" w:rsidRDefault="00000000" w:rsidRPr="00000000" w14:paraId="0000016C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ตารางที่ 1 ตารางเกณฑ์มาตรฐานผลงานวิชาการในระบบ CHECO</w:t>
      </w:r>
    </w:p>
    <w:tbl>
      <w:tblPr>
        <w:tblStyle w:val="Table18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5"/>
        <w:gridCol w:w="7742"/>
        <w:gridCol w:w="1276"/>
        <w:tblGridChange w:id="0">
          <w:tblGrid>
            <w:gridCol w:w="475"/>
            <w:gridCol w:w="7742"/>
            <w:gridCol w:w="1276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16E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ข้อ</w:t>
            </w:r>
          </w:p>
        </w:tc>
        <w:tc>
          <w:tcPr/>
          <w:p w:rsidR="00000000" w:rsidDel="00000000" w:rsidP="00000000" w:rsidRDefault="00000000" w:rsidRPr="00000000" w14:paraId="0000016F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เกณฑ์มาตรฐาน</w:t>
            </w:r>
          </w:p>
        </w:tc>
        <w:tc>
          <w:tcPr/>
          <w:p w:rsidR="00000000" w:rsidDel="00000000" w:rsidP="00000000" w:rsidRDefault="00000000" w:rsidRPr="00000000" w14:paraId="00000170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ค่าน้ำหนัก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1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72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งานสร้างสรรค์ที่ได้รับการเผยแพร่ในระดับความร่วมมือในต่างประเทศ</w:t>
            </w:r>
          </w:p>
        </w:tc>
        <w:tc>
          <w:tcPr/>
          <w:p w:rsidR="00000000" w:rsidDel="00000000" w:rsidP="00000000" w:rsidRDefault="00000000" w:rsidRPr="00000000" w14:paraId="00000173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0.8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4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75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งานสร้างสรรค์ที่ได้รับการเผยแพร่ในระดับชาติ</w:t>
            </w:r>
          </w:p>
        </w:tc>
        <w:tc>
          <w:tcPr/>
          <w:p w:rsidR="00000000" w:rsidDel="00000000" w:rsidP="00000000" w:rsidRDefault="00000000" w:rsidRPr="00000000" w14:paraId="00000176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0.6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7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78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งานสร้างสรรค์ที่ได้รับการเผยแพร่ในระดับนานาชาติ</w:t>
            </w:r>
          </w:p>
        </w:tc>
        <w:tc>
          <w:tcPr/>
          <w:p w:rsidR="00000000" w:rsidDel="00000000" w:rsidP="00000000" w:rsidRDefault="00000000" w:rsidRPr="00000000" w14:paraId="00000179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A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7B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งานสร้างสรรค์ที่ได้รับการเผยแพร่ในระดับภูมิภาคอาเซียน</w:t>
            </w:r>
          </w:p>
        </w:tc>
        <w:tc>
          <w:tcPr/>
          <w:p w:rsidR="00000000" w:rsidDel="00000000" w:rsidP="00000000" w:rsidRDefault="00000000" w:rsidRPr="00000000" w14:paraId="0000017C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D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7E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งานสร้างสรรค์ที่ได้รับการเผยแพร่ในระดับสถาบัน</w:t>
            </w:r>
          </w:p>
        </w:tc>
        <w:tc>
          <w:tcPr/>
          <w:p w:rsidR="00000000" w:rsidDel="00000000" w:rsidP="00000000" w:rsidRDefault="00000000" w:rsidRPr="00000000" w14:paraId="0000017F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0.4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0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81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งานสร้างสรรค์ที่มีการเผยแพร่สู่สาธารณะในลักษณะใดลักษณะหนึ่ง หรือผ่านสื่ออิเล็กทรอนิกส์ ออนไลน์</w:t>
            </w:r>
          </w:p>
        </w:tc>
        <w:tc>
          <w:tcPr/>
          <w:p w:rsidR="00000000" w:rsidDel="00000000" w:rsidP="00000000" w:rsidRDefault="00000000" w:rsidRPr="00000000" w14:paraId="00000182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0.2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3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84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ตำราหรือหนังสือที่ได้รัการประเมินผ่านเกณฑ์การขอรับตำแหน่งทางวิชาการแล้ว</w:t>
            </w:r>
          </w:p>
        </w:tc>
        <w:tc>
          <w:tcPr/>
          <w:p w:rsidR="00000000" w:rsidDel="00000000" w:rsidP="00000000" w:rsidRDefault="00000000" w:rsidRPr="00000000" w14:paraId="00000185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6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187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ตำราหรือหนังสือที่ผ่านการพิจารณาตามหลักเกณฑ์การประเมินตำแหน่งวิชาการ แต่ยังไม่ได้นำมาขอรับการประเมินตำแหน่งวิชาการ</w:t>
            </w:r>
          </w:p>
        </w:tc>
        <w:tc>
          <w:tcPr/>
          <w:p w:rsidR="00000000" w:rsidDel="00000000" w:rsidP="00000000" w:rsidRDefault="00000000" w:rsidRPr="00000000" w14:paraId="00000188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9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18A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บทความวิจัยหรือบทความทางวิชาการที่ตีพิมพ์ในวารสารวิชาการที่ปรากฎในฐานข้อมูลกลุ่มที่ 2</w:t>
            </w:r>
          </w:p>
        </w:tc>
        <w:tc>
          <w:tcPr/>
          <w:p w:rsidR="00000000" w:rsidDel="00000000" w:rsidP="00000000" w:rsidRDefault="00000000" w:rsidRPr="00000000" w14:paraId="0000018B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0.6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C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8D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บทความวิจัยหรือบทความวิชาการฉบับสมบูรณ์ที่ตีพิมพ์รายงานสืบเนื่องจากการประชุมวิชาการระดับชาติ</w:t>
            </w:r>
          </w:p>
        </w:tc>
        <w:tc>
          <w:tcPr/>
          <w:p w:rsidR="00000000" w:rsidDel="00000000" w:rsidP="00000000" w:rsidRDefault="00000000" w:rsidRPr="00000000" w14:paraId="0000018E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0.2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F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190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บทความวิจัยหรือบทความวิชาการฉบับสมบูรณ์ที่ตีพิมพ์ในรายงานสืบเนื่องจากการประชุมวิชาการระดับนานาชาติ หรือวารสารวิชาการระดับชาติที่มีในฐานข้อมูลตามประกาศ ก.พ.อ. หรือระเบียบคณะกรรมการอุดมศึกษาว่าด้วยหลักเกณฑ์การพิจารณาวารสารทางวิชาการสำหรับการเผยแพร่ผลงานทางวิชาการ 2556</w:t>
            </w:r>
          </w:p>
        </w:tc>
        <w:tc>
          <w:tcPr/>
          <w:p w:rsidR="00000000" w:rsidDel="00000000" w:rsidP="00000000" w:rsidRDefault="00000000" w:rsidRPr="00000000" w14:paraId="00000191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0.4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2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ล</w:t>
            </w:r>
          </w:p>
        </w:tc>
        <w:tc>
          <w:tcPr/>
          <w:p w:rsidR="00000000" w:rsidDel="00000000" w:rsidP="00000000" w:rsidRDefault="00000000" w:rsidRPr="00000000" w14:paraId="00000193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บทความวิจัยหรือบทความวิชาการที่ตีพิมพ์ในวารสารวิชาการระดับนานาชาติที่มีอยู่ในฐานข้อมูล ตามประกาศ ก.พ.อ. หรือระเบียบคณะกรรมการการอุดมศึกษาว่าด้วยหลักเกณฑ์การพิจารณาวารสารทางวิชาการสำหรับการเผยแพร่ผลงานทางวิชาการ พ.ศ. 2556</w:t>
            </w:r>
          </w:p>
        </w:tc>
        <w:tc>
          <w:tcPr/>
          <w:p w:rsidR="00000000" w:rsidDel="00000000" w:rsidP="00000000" w:rsidRDefault="00000000" w:rsidRPr="00000000" w14:paraId="00000194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5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196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บทความวิจัยหรือบทความวิชการที่ตีพิมพ์ในวารสารวิชาการระดับนานาชาติที่มีอยู่ในฐานข้อมูล ตามประกาศ ก.พ.อ. หรือระเบียบคณะกรรมการการอุดมศึกษาว่าด้วยหลักเกณฑ์การพิจารณาวารสารทางวิชาการสำหรับการเผยแพร่ผลงานทางวิชาการ พ.ศ. 2556 แต่สถาบันนำเสนอสภาสถาบันอนุมัติและจัดทำเป็นประกาศให้ทราบเป็นการทั่วไป และแจ้งให้ กพอ./กกอ. ทราบภายในเวลา 30 วันนับแต่วันที่ออกประกาศ (ซึ่งไม่อยู่ใน Beall's List) หรือตีพิมพ์ในวารสารวิชาการที่ปรากฎในฐานข้อมูล TCI กลุ่มที่ 1</w:t>
            </w:r>
          </w:p>
        </w:tc>
        <w:tc>
          <w:tcPr/>
          <w:p w:rsidR="00000000" w:rsidDel="00000000" w:rsidP="00000000" w:rsidRDefault="00000000" w:rsidRPr="00000000" w14:paraId="00000197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0.8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8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199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ผลงานค้นพบพันธุ์พืช พันธุ์สัตว์ ที่ค้นพบใหม่และได้รับการจดทะเบียน</w:t>
            </w:r>
          </w:p>
        </w:tc>
        <w:tc>
          <w:tcPr/>
          <w:p w:rsidR="00000000" w:rsidDel="00000000" w:rsidP="00000000" w:rsidRDefault="00000000" w:rsidRPr="00000000" w14:paraId="0000019A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B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19C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ผลงานที่ได้รับการจดสิทธิบัตร</w:t>
            </w:r>
          </w:p>
        </w:tc>
        <w:tc>
          <w:tcPr/>
          <w:p w:rsidR="00000000" w:rsidDel="00000000" w:rsidP="00000000" w:rsidRDefault="00000000" w:rsidRPr="00000000" w14:paraId="0000019D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E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19F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ผลงานวิจัยที่ได้รับการจดอนุสิทธิบัตร</w:t>
            </w:r>
          </w:p>
        </w:tc>
        <w:tc>
          <w:tcPr/>
          <w:p w:rsidR="00000000" w:rsidDel="00000000" w:rsidP="00000000" w:rsidRDefault="00000000" w:rsidRPr="00000000" w14:paraId="000001A0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0.4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1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1A2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ผลงานวิจัยที่หน่วยงานหรือองค์กรระดับชาติว่าจ้างให้ดำเนินการ</w:t>
            </w:r>
          </w:p>
        </w:tc>
        <w:tc>
          <w:tcPr/>
          <w:p w:rsidR="00000000" w:rsidDel="00000000" w:rsidP="00000000" w:rsidRDefault="00000000" w:rsidRPr="00000000" w14:paraId="000001A3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4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1A5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ผลงานวิชาการรับใช้สังคมที่ได้รับการประเมินผ่านเกณฑ์การขอตำแหน่งทางวิชาการแล้ว</w:t>
            </w:r>
          </w:p>
        </w:tc>
        <w:tc>
          <w:tcPr/>
          <w:p w:rsidR="00000000" w:rsidDel="00000000" w:rsidP="00000000" w:rsidRDefault="00000000" w:rsidRPr="00000000" w14:paraId="000001A6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1A7">
      <w:pPr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22671</wp:posOffset>
                </wp:positionH>
                <wp:positionV relativeFrom="paragraph">
                  <wp:posOffset>80581</wp:posOffset>
                </wp:positionV>
                <wp:extent cx="5882291" cy="1874901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09617" y="2847312"/>
                          <a:ext cx="5872766" cy="18653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7030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7030a0"/>
                                <w:sz w:val="28"/>
                                <w:vertAlign w:val="baseline"/>
                              </w:rPr>
                              <w:t xml:space="preserve">คำแนะนำ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7030a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7030a0"/>
                                <w:sz w:val="28"/>
                                <w:vertAlign w:val="baseline"/>
                              </w:rPr>
                              <w:t xml:space="preserve">ระบุผลงานที่สัมพันธ์กับสาขาวิชาและเป็นผลงานที่ทันสมัยเพียง 3-5 รายการ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7030a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7030a0"/>
                                <w:sz w:val="28"/>
                                <w:vertAlign w:val="baseline"/>
                              </w:rPr>
                              <w:t xml:space="preserve">กรอกข้อมูลให้ครบถ้วนตามหลักการเขียนบรรณานุกรม ดูรายละเอียดคู่มือการเขียนผลงานทางวิชาการตามรูปแบบบรรณานุกรม APA Style Version 7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7030a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7030a0"/>
                                <w:sz w:val="28"/>
                                <w:vertAlign w:val="baseline"/>
                              </w:rPr>
                              <w:t xml:space="preserve">ผลงานที่ระบุต้องมีรูปแบบและการเผยแพร่สอดคล้องตามประกาศ ก.พ.อ.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7030a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7030a0"/>
                                <w:sz w:val="28"/>
                                <w:vertAlign w:val="baseline"/>
                              </w:rPr>
                              <w:t xml:space="preserve">แยกประเภทของผลงานให้ชัดเจน ดูประเภทของผลงานทางวิชาการตามแนบท้ายประกาศ ก.พ.อ. เรื่อง หลักเกณฑ์และวิธีการพิจารณาแต่งตั้งบุคคลให้ดำรงตำแหน่ง ผู้ช่วยศาสตราจารย์ รองศาสตราจารย์ </w:t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7030a0"/>
                                <w:sz w:val="32"/>
                                <w:vertAlign w:val="baseline"/>
                              </w:rPr>
                              <w:t xml:space="preserve">และศาสตราจารย์ ”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7030a0"/>
                                <w:sz w:val="3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7030a0"/>
                                <w:sz w:val="3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7030a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22671</wp:posOffset>
                </wp:positionH>
                <wp:positionV relativeFrom="paragraph">
                  <wp:posOffset>80581</wp:posOffset>
                </wp:positionV>
                <wp:extent cx="5882291" cy="1874901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2291" cy="187490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06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6" w:right="-244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808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6" w:right="-244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808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6" w:right="-244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808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6" w:right="-244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808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6" w:right="-244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808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spacing w:after="0" w:line="240" w:lineRule="auto"/>
        <w:ind w:right="-244"/>
        <w:rPr>
          <w:rFonts w:ascii="TH Sarabun PSK" w:cs="TH Sarabun PSK" w:eastAsia="TH Sarabun PSK" w:hAnsi="TH Sarabun PSK"/>
          <w:color w:val="80808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</w:r>
    </w:p>
    <w:sectPr>
      <w:footerReference r:id="rId10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Wingdings"/>
  <w:font w:name="TH Sarabun PSK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B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so02.tci-thaijo.org/index.php/EDUCU/article/view/153329/111738" TargetMode="External"/><Relationship Id="rId8" Type="http://schemas.openxmlformats.org/officeDocument/2006/relationships/hyperlink" Target="https://so02.tci-thaijo.org/index.php/EDUCU/article/view/153329/1117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