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2B0D" w:rsidRPr="006F0263" w:rsidRDefault="003C2B0D" w:rsidP="00600758">
      <w:pPr>
        <w:pStyle w:val="HEANumbering"/>
        <w:numPr>
          <w:ilvl w:val="0"/>
          <w:numId w:val="0"/>
        </w:numPr>
        <w:ind w:left="1001"/>
        <w:rPr>
          <w:rFonts w:ascii="Open Sans" w:hAnsi="Open Sans" w:cs="Open Sans"/>
        </w:rPr>
      </w:pPr>
    </w:p>
    <w:p w:rsidR="00297004" w:rsidRPr="006F0263" w:rsidRDefault="00297004" w:rsidP="00297004">
      <w:pPr>
        <w:pStyle w:val="Heading1"/>
        <w:rPr>
          <w:rFonts w:ascii="Open Sans" w:hAnsi="Open Sans" w:cs="Open Sans"/>
        </w:rPr>
      </w:pPr>
      <w:r w:rsidRPr="006F0263">
        <w:rPr>
          <w:rFonts w:ascii="Open Sans" w:hAnsi="Open Sans" w:cs="Open Sans"/>
        </w:rPr>
        <w:t xml:space="preserve">Constructivist approaches </w:t>
      </w:r>
    </w:p>
    <w:p w:rsidR="00297004" w:rsidRPr="006F0263" w:rsidRDefault="00297004" w:rsidP="00297004">
      <w:pPr>
        <w:rPr>
          <w:rFonts w:ascii="Open Sans" w:hAnsi="Open Sans" w:cs="Open Sans"/>
          <w:b/>
          <w:color w:val="595959" w:themeColor="text1" w:themeTint="A6"/>
        </w:rPr>
      </w:pPr>
    </w:p>
    <w:p w:rsidR="00297004" w:rsidRPr="006F0263" w:rsidRDefault="00297004" w:rsidP="00297004">
      <w:pPr>
        <w:rPr>
          <w:rFonts w:ascii="Open Sans" w:hAnsi="Open Sans" w:cs="Open Sans"/>
        </w:rPr>
      </w:pPr>
      <w:r w:rsidRPr="006F0263">
        <w:rPr>
          <w:rFonts w:ascii="Open Sans" w:hAnsi="Open Sans" w:cs="Open Sans"/>
          <w:b/>
          <w:color w:val="595959" w:themeColor="text1" w:themeTint="A6"/>
        </w:rPr>
        <w:t>(Taken from the Times Educational Supplement Great Minds booklet)</w:t>
      </w:r>
    </w:p>
    <w:p w:rsidR="00297004" w:rsidRPr="006F0263" w:rsidRDefault="00297004" w:rsidP="00297004">
      <w:pPr>
        <w:rPr>
          <w:rFonts w:ascii="Open Sans" w:hAnsi="Open Sans" w:cs="Open Sans"/>
          <w:sz w:val="18"/>
          <w:szCs w:val="18"/>
        </w:rPr>
      </w:pPr>
      <w:hyperlink r:id="rId9" w:history="1">
        <w:r w:rsidRPr="006F0263">
          <w:rPr>
            <w:rStyle w:val="Hyperlink"/>
            <w:rFonts w:ascii="Open Sans" w:hAnsi="Open Sans" w:cs="Open Sans"/>
            <w:sz w:val="18"/>
            <w:szCs w:val="18"/>
          </w:rPr>
          <w:t>http://www.lancashireadultlearning.net/pluginfile.php/109188/mod_resource/content/0/Great_Minds_1_.pdf</w:t>
        </w:r>
      </w:hyperlink>
    </w:p>
    <w:p w:rsidR="00160F13" w:rsidRPr="006F0263" w:rsidRDefault="00160F13" w:rsidP="00160F13">
      <w:pPr>
        <w:pStyle w:val="Heading1"/>
        <w:rPr>
          <w:rFonts w:ascii="Open Sans" w:hAnsi="Open Sans" w:cs="Open Sans"/>
        </w:rPr>
      </w:pPr>
      <w:r w:rsidRPr="006F0263">
        <w:rPr>
          <w:rFonts w:ascii="Open Sans" w:hAnsi="Open Sans" w:cs="Open Sans"/>
        </w:rPr>
        <w:t xml:space="preserve">Constructivist approaches </w:t>
      </w:r>
    </w:p>
    <w:p w:rsidR="00160F13" w:rsidRPr="006F0263" w:rsidRDefault="00160F13" w:rsidP="007E6C4D">
      <w:pPr>
        <w:spacing w:after="0" w:line="240" w:lineRule="auto"/>
        <w:rPr>
          <w:rFonts w:ascii="Open Sans" w:hAnsi="Open Sans" w:cs="Open Sans"/>
        </w:rPr>
      </w:pPr>
      <w:r w:rsidRPr="006F0263">
        <w:rPr>
          <w:rFonts w:ascii="Open Sans" w:hAnsi="Open Sans" w:cs="Open Sans"/>
        </w:rPr>
        <w:t xml:space="preserve">We often have common sense ideas that turn </w:t>
      </w:r>
      <w:r w:rsidR="007E6C4D" w:rsidRPr="006F0263">
        <w:rPr>
          <w:rFonts w:ascii="Open Sans" w:hAnsi="Open Sans" w:cs="Open Sans"/>
        </w:rPr>
        <w:t>out to</w:t>
      </w:r>
      <w:r w:rsidRPr="006F0263">
        <w:rPr>
          <w:rFonts w:ascii="Open Sans" w:hAnsi="Open Sans" w:cs="Open Sans"/>
        </w:rPr>
        <w:t xml:space="preserve"> be wrong. Many people think that heavier things fall faster than lighter things, simply because intuitively it seems right. In fact, gravity pulls on heavy and light things by the same amount and,</w:t>
      </w:r>
      <w:r w:rsidR="007E6C4D" w:rsidRPr="006F0263">
        <w:rPr>
          <w:rFonts w:ascii="Open Sans" w:hAnsi="Open Sans" w:cs="Open Sans"/>
        </w:rPr>
        <w:t xml:space="preserve"> </w:t>
      </w:r>
      <w:r w:rsidRPr="006F0263">
        <w:rPr>
          <w:rFonts w:ascii="Open Sans" w:hAnsi="Open Sans" w:cs="Open Sans"/>
        </w:rPr>
        <w:t xml:space="preserve">if nothing interferes with the objects, they will hit the ground at the same time. How we think and learn </w:t>
      </w:r>
      <w:r w:rsidR="009729AE" w:rsidRPr="006F0263">
        <w:rPr>
          <w:rFonts w:ascii="Open Sans" w:hAnsi="Open Sans" w:cs="Open Sans"/>
        </w:rPr>
        <w:t>is</w:t>
      </w:r>
      <w:r w:rsidRPr="006F0263">
        <w:rPr>
          <w:rFonts w:ascii="Open Sans" w:hAnsi="Open Sans" w:cs="Open Sans"/>
        </w:rPr>
        <w:t xml:space="preserve"> summed up in cognitive theories such as constructivism and multiple intelligences.</w:t>
      </w:r>
    </w:p>
    <w:p w:rsidR="00160F13" w:rsidRPr="006F0263" w:rsidRDefault="00160F13" w:rsidP="007E6C4D">
      <w:pPr>
        <w:spacing w:after="0" w:line="240" w:lineRule="auto"/>
        <w:rPr>
          <w:rFonts w:ascii="Open Sans" w:hAnsi="Open Sans" w:cs="Open Sans"/>
        </w:rPr>
      </w:pPr>
    </w:p>
    <w:p w:rsidR="00160F13" w:rsidRPr="006F0263" w:rsidRDefault="00160F13" w:rsidP="007E6C4D">
      <w:pPr>
        <w:spacing w:after="0" w:line="240" w:lineRule="auto"/>
        <w:rPr>
          <w:rFonts w:ascii="Open Sans" w:hAnsi="Open Sans" w:cs="Open Sans"/>
        </w:rPr>
      </w:pPr>
      <w:r w:rsidRPr="006F0263">
        <w:rPr>
          <w:rFonts w:ascii="Open Sans" w:hAnsi="Open Sans" w:cs="Open Sans"/>
        </w:rPr>
        <w:t xml:space="preserve">Constructivist teaching doesn’t start by saying that this original intuitive idea is wrong; it constructs a path for the learner from the incorrect idea to the correct answer. Adults and </w:t>
      </w:r>
      <w:r w:rsidR="007E6C4D" w:rsidRPr="006F0263">
        <w:rPr>
          <w:rFonts w:ascii="Open Sans" w:hAnsi="Open Sans" w:cs="Open Sans"/>
        </w:rPr>
        <w:t xml:space="preserve">students are not empty </w:t>
      </w:r>
      <w:r w:rsidR="009729AE" w:rsidRPr="006F0263">
        <w:rPr>
          <w:rFonts w:ascii="Open Sans" w:hAnsi="Open Sans" w:cs="Open Sans"/>
        </w:rPr>
        <w:t>vessels;</w:t>
      </w:r>
      <w:r w:rsidR="00F4486C" w:rsidRPr="006F0263">
        <w:rPr>
          <w:rFonts w:ascii="Open Sans" w:hAnsi="Open Sans" w:cs="Open Sans"/>
        </w:rPr>
        <w:t xml:space="preserve"> they</w:t>
      </w:r>
      <w:r w:rsidRPr="006F0263">
        <w:rPr>
          <w:rFonts w:ascii="Open Sans" w:hAnsi="Open Sans" w:cs="Open Sans"/>
        </w:rPr>
        <w:t xml:space="preserve"> will have ideas and knowledge about all sorts of things, often gathered from their own personal experiences. The essence of constructivist teaching is to “start from where the person is at”.</w:t>
      </w:r>
    </w:p>
    <w:p w:rsidR="00160F13" w:rsidRPr="006F0263" w:rsidRDefault="00160F13" w:rsidP="007E6C4D">
      <w:pPr>
        <w:spacing w:after="0" w:line="240" w:lineRule="auto"/>
        <w:rPr>
          <w:rFonts w:ascii="Open Sans" w:hAnsi="Open Sans" w:cs="Open Sans"/>
        </w:rPr>
      </w:pPr>
    </w:p>
    <w:p w:rsidR="00160F13" w:rsidRPr="006F0263" w:rsidRDefault="00160F13" w:rsidP="007E6C4D">
      <w:pPr>
        <w:spacing w:after="0" w:line="240" w:lineRule="auto"/>
        <w:rPr>
          <w:rFonts w:ascii="Open Sans" w:hAnsi="Open Sans" w:cs="Open Sans"/>
        </w:rPr>
      </w:pPr>
      <w:r w:rsidRPr="006F0263">
        <w:rPr>
          <w:rFonts w:ascii="Open Sans" w:hAnsi="Open Sans" w:cs="Open Sans"/>
        </w:rPr>
        <w:t>Three names that often come up within constructivist teaching are Jerome Bruner, Lev Vygotsky and Jean Piaget - who is often credited as the father of constructivism.</w:t>
      </w:r>
    </w:p>
    <w:p w:rsidR="007E6C4D" w:rsidRPr="006F0263" w:rsidRDefault="007E6C4D" w:rsidP="007E6C4D">
      <w:pPr>
        <w:spacing w:after="0" w:line="240" w:lineRule="auto"/>
        <w:rPr>
          <w:rFonts w:ascii="Open Sans" w:hAnsi="Open Sans" w:cs="Open Sans"/>
        </w:rPr>
      </w:pPr>
    </w:p>
    <w:p w:rsidR="00160F13" w:rsidRPr="006F0263" w:rsidRDefault="00160F13" w:rsidP="007E6C4D">
      <w:pPr>
        <w:spacing w:after="0" w:line="240" w:lineRule="auto"/>
        <w:rPr>
          <w:rFonts w:ascii="Open Sans" w:hAnsi="Open Sans" w:cs="Open Sans"/>
        </w:rPr>
      </w:pPr>
      <w:r w:rsidRPr="006F0263">
        <w:rPr>
          <w:rFonts w:ascii="Open Sans" w:hAnsi="Open Sans" w:cs="Open Sans"/>
        </w:rPr>
        <w:t>Somet</w:t>
      </w:r>
      <w:r w:rsidR="009729AE" w:rsidRPr="006F0263">
        <w:rPr>
          <w:rFonts w:ascii="Open Sans" w:hAnsi="Open Sans" w:cs="Open Sans"/>
        </w:rPr>
        <w:t>imes called a schema,</w:t>
      </w:r>
      <w:r w:rsidRPr="006F0263">
        <w:rPr>
          <w:rFonts w:ascii="Open Sans" w:hAnsi="Open Sans" w:cs="Open Sans"/>
        </w:rPr>
        <w:t xml:space="preserve"> </w:t>
      </w:r>
      <w:r w:rsidR="009729AE" w:rsidRPr="006F0263">
        <w:rPr>
          <w:rFonts w:ascii="Open Sans" w:hAnsi="Open Sans" w:cs="Open Sans"/>
        </w:rPr>
        <w:t>‘c</w:t>
      </w:r>
      <w:r w:rsidRPr="006F0263">
        <w:rPr>
          <w:rFonts w:ascii="Open Sans" w:hAnsi="Open Sans" w:cs="Open Sans"/>
        </w:rPr>
        <w:t>onstructivism</w:t>
      </w:r>
      <w:r w:rsidR="009729AE" w:rsidRPr="006F0263">
        <w:rPr>
          <w:rFonts w:ascii="Open Sans" w:hAnsi="Open Sans" w:cs="Open Sans"/>
        </w:rPr>
        <w:t>’</w:t>
      </w:r>
      <w:r w:rsidRPr="006F0263">
        <w:rPr>
          <w:rFonts w:ascii="Open Sans" w:hAnsi="Open Sans" w:cs="Open Sans"/>
        </w:rPr>
        <w:t xml:space="preserve"> suggests that learning is more effective when a student is actively engaged in building their own knowledge rather than passively receiving it from a teacher.</w:t>
      </w:r>
    </w:p>
    <w:p w:rsidR="006F0263" w:rsidRDefault="006F0263" w:rsidP="00433700">
      <w:pPr>
        <w:pStyle w:val="Heading2"/>
        <w:spacing w:line="240" w:lineRule="auto"/>
        <w:rPr>
          <w:rFonts w:ascii="Open Sans" w:hAnsi="Open Sans" w:cs="Open Sans"/>
        </w:rPr>
      </w:pPr>
    </w:p>
    <w:p w:rsidR="00160F13" w:rsidRPr="006F0263" w:rsidRDefault="00160F13" w:rsidP="00433700">
      <w:pPr>
        <w:pStyle w:val="Heading2"/>
        <w:spacing w:line="240" w:lineRule="auto"/>
        <w:rPr>
          <w:rFonts w:ascii="Open Sans" w:hAnsi="Open Sans" w:cs="Open Sans"/>
        </w:rPr>
      </w:pPr>
      <w:r w:rsidRPr="006F0263">
        <w:rPr>
          <w:rFonts w:ascii="Open Sans" w:hAnsi="Open Sans" w:cs="Open Sans"/>
        </w:rPr>
        <w:t>What’s the theory about?</w:t>
      </w:r>
    </w:p>
    <w:p w:rsidR="00160F13" w:rsidRPr="006F0263" w:rsidRDefault="00160F13" w:rsidP="00F07B5D">
      <w:pPr>
        <w:spacing w:after="0" w:line="240" w:lineRule="auto"/>
        <w:rPr>
          <w:rFonts w:ascii="Open Sans" w:hAnsi="Open Sans" w:cs="Open Sans"/>
        </w:rPr>
      </w:pPr>
      <w:r w:rsidRPr="006F0263">
        <w:rPr>
          <w:rFonts w:ascii="Open Sans" w:hAnsi="Open Sans" w:cs="Open Sans"/>
        </w:rPr>
        <w:t>Constructivism says that students learn best when they construct a personal understanding</w:t>
      </w:r>
      <w:r w:rsidR="007E6C4D" w:rsidRPr="006F0263">
        <w:rPr>
          <w:rFonts w:ascii="Open Sans" w:hAnsi="Open Sans" w:cs="Open Sans"/>
        </w:rPr>
        <w:t xml:space="preserve"> </w:t>
      </w:r>
      <w:r w:rsidRPr="006F0263">
        <w:rPr>
          <w:rFonts w:ascii="Open Sans" w:hAnsi="Open Sans" w:cs="Open Sans"/>
        </w:rPr>
        <w:t>of a concept or idea based on experiencing</w:t>
      </w:r>
      <w:r w:rsidR="007E6C4D" w:rsidRPr="006F0263">
        <w:rPr>
          <w:rFonts w:ascii="Open Sans" w:hAnsi="Open Sans" w:cs="Open Sans"/>
        </w:rPr>
        <w:t xml:space="preserve"> things and reflecting on those </w:t>
      </w:r>
      <w:r w:rsidRPr="006F0263">
        <w:rPr>
          <w:rFonts w:ascii="Open Sans" w:hAnsi="Open Sans" w:cs="Open Sans"/>
        </w:rPr>
        <w:t xml:space="preserve">experiences. Learning should build </w:t>
      </w:r>
      <w:r w:rsidR="007E6C4D" w:rsidRPr="006F0263">
        <w:rPr>
          <w:rFonts w:ascii="Open Sans" w:hAnsi="Open Sans" w:cs="Open Sans"/>
        </w:rPr>
        <w:t xml:space="preserve">on the knowledge </w:t>
      </w:r>
      <w:r w:rsidRPr="006F0263">
        <w:rPr>
          <w:rFonts w:ascii="Open Sans" w:hAnsi="Open Sans" w:cs="Open Sans"/>
        </w:rPr>
        <w:t>that students already have.</w:t>
      </w:r>
    </w:p>
    <w:p w:rsidR="00160F13" w:rsidRPr="006F0263" w:rsidRDefault="00160F13" w:rsidP="00F07B5D">
      <w:pPr>
        <w:pStyle w:val="Heading2"/>
        <w:spacing w:line="240" w:lineRule="auto"/>
        <w:rPr>
          <w:rFonts w:ascii="Open Sans" w:hAnsi="Open Sans" w:cs="Open Sans"/>
        </w:rPr>
      </w:pPr>
    </w:p>
    <w:p w:rsidR="00160F13" w:rsidRPr="006F0263" w:rsidRDefault="00160F13" w:rsidP="00F07B5D">
      <w:pPr>
        <w:pStyle w:val="Heading2"/>
        <w:spacing w:line="240" w:lineRule="auto"/>
        <w:rPr>
          <w:rFonts w:ascii="Open Sans" w:hAnsi="Open Sans" w:cs="Open Sans"/>
        </w:rPr>
      </w:pPr>
      <w:r w:rsidRPr="006F0263">
        <w:rPr>
          <w:rFonts w:ascii="Open Sans" w:hAnsi="Open Sans" w:cs="Open Sans"/>
        </w:rPr>
        <w:t>How can you put the theory into practice?</w:t>
      </w:r>
    </w:p>
    <w:p w:rsidR="00160F13" w:rsidRPr="006F0263" w:rsidRDefault="00160F13" w:rsidP="00F07B5D">
      <w:pPr>
        <w:spacing w:line="240" w:lineRule="auto"/>
        <w:rPr>
          <w:rFonts w:ascii="Open Sans" w:hAnsi="Open Sans" w:cs="Open Sans"/>
        </w:rPr>
      </w:pPr>
      <w:r w:rsidRPr="006F0263">
        <w:rPr>
          <w:rFonts w:ascii="Open Sans" w:hAnsi="Open Sans" w:cs="Open Sans"/>
        </w:rPr>
        <w:t xml:space="preserve">One of the goals of using constructivist teaching is that students learn how to learn. To do this, teachers need to train students how to do basic tasks, for example how to make notes, </w:t>
      </w:r>
      <w:r w:rsidR="007E6C4D" w:rsidRPr="006F0263">
        <w:rPr>
          <w:rFonts w:ascii="Open Sans" w:hAnsi="Open Sans" w:cs="Open Sans"/>
        </w:rPr>
        <w:t>or how</w:t>
      </w:r>
      <w:r w:rsidRPr="006F0263">
        <w:rPr>
          <w:rFonts w:ascii="Open Sans" w:hAnsi="Open Sans" w:cs="Open Sans"/>
        </w:rPr>
        <w:t xml:space="preserve"> to analyse a passage of writing, even how to revise for tests. Too often we assume that othe</w:t>
      </w:r>
      <w:r w:rsidR="00433700" w:rsidRPr="006F0263">
        <w:rPr>
          <w:rFonts w:ascii="Open Sans" w:hAnsi="Open Sans" w:cs="Open Sans"/>
        </w:rPr>
        <w:t xml:space="preserve">rs are responsible for teaching </w:t>
      </w:r>
      <w:r w:rsidRPr="006F0263">
        <w:rPr>
          <w:rFonts w:ascii="Open Sans" w:hAnsi="Open Sans" w:cs="Open Sans"/>
        </w:rPr>
        <w:t>students how to learn, without checking that they are able to do so in the first place.</w:t>
      </w:r>
    </w:p>
    <w:p w:rsidR="00160F13" w:rsidRPr="006F0263" w:rsidRDefault="00160F13" w:rsidP="00F07B5D">
      <w:pPr>
        <w:spacing w:line="240" w:lineRule="auto"/>
        <w:rPr>
          <w:rFonts w:ascii="Open Sans" w:hAnsi="Open Sans" w:cs="Open Sans"/>
        </w:rPr>
      </w:pPr>
      <w:r w:rsidRPr="006F0263">
        <w:rPr>
          <w:rFonts w:ascii="Open Sans" w:hAnsi="Open Sans" w:cs="Open Sans"/>
        </w:rPr>
        <w:t>Once we know that students can take the initiative for their own learning then our lessons and schemes of work can provide opportunities for students to learn constructively.</w:t>
      </w:r>
    </w:p>
    <w:p w:rsidR="00160F13" w:rsidRPr="006F0263" w:rsidRDefault="00160F13" w:rsidP="00F07B5D">
      <w:pPr>
        <w:spacing w:line="240" w:lineRule="auto"/>
        <w:rPr>
          <w:rFonts w:ascii="Open Sans" w:hAnsi="Open Sans" w:cs="Open Sans"/>
        </w:rPr>
      </w:pPr>
    </w:p>
    <w:p w:rsidR="00160F13" w:rsidRPr="006F0263" w:rsidRDefault="00160F13" w:rsidP="00F07B5D">
      <w:pPr>
        <w:pStyle w:val="Heading2"/>
        <w:spacing w:line="240" w:lineRule="auto"/>
        <w:rPr>
          <w:rFonts w:ascii="Open Sans" w:hAnsi="Open Sans" w:cs="Open Sans"/>
        </w:rPr>
      </w:pPr>
      <w:r w:rsidRPr="006F0263">
        <w:rPr>
          <w:rFonts w:ascii="Open Sans" w:hAnsi="Open Sans" w:cs="Open Sans"/>
        </w:rPr>
        <w:t>Constructivist teaching has a number of characteristics:</w:t>
      </w:r>
    </w:p>
    <w:p w:rsidR="00160F13" w:rsidRPr="006F0263" w:rsidRDefault="00160F13" w:rsidP="00F07B5D">
      <w:pPr>
        <w:pStyle w:val="HEABullet"/>
        <w:spacing w:line="240" w:lineRule="auto"/>
        <w:rPr>
          <w:rFonts w:ascii="Open Sans" w:hAnsi="Open Sans" w:cs="Open Sans"/>
        </w:rPr>
      </w:pPr>
      <w:r w:rsidRPr="006F0263">
        <w:rPr>
          <w:rFonts w:ascii="Open Sans" w:hAnsi="Open Sans" w:cs="Open Sans"/>
        </w:rPr>
        <w:t>Activities are interactive and student-centred.</w:t>
      </w:r>
    </w:p>
    <w:p w:rsidR="00160F13" w:rsidRPr="006F0263" w:rsidRDefault="00160F13" w:rsidP="00F07B5D">
      <w:pPr>
        <w:pStyle w:val="HEABullet"/>
        <w:spacing w:line="240" w:lineRule="auto"/>
        <w:rPr>
          <w:rFonts w:ascii="Open Sans" w:hAnsi="Open Sans" w:cs="Open Sans"/>
        </w:rPr>
      </w:pPr>
      <w:r w:rsidRPr="006F0263">
        <w:rPr>
          <w:rFonts w:ascii="Open Sans" w:hAnsi="Open Sans" w:cs="Open Sans"/>
        </w:rPr>
        <w:t>Learners are actively involved in lessons.</w:t>
      </w:r>
    </w:p>
    <w:p w:rsidR="00160F13" w:rsidRPr="006F0263" w:rsidRDefault="00160F13" w:rsidP="00F07B5D">
      <w:pPr>
        <w:pStyle w:val="HEABullet"/>
        <w:spacing w:line="240" w:lineRule="auto"/>
        <w:rPr>
          <w:rFonts w:ascii="Open Sans" w:hAnsi="Open Sans" w:cs="Open Sans"/>
        </w:rPr>
      </w:pPr>
      <w:r w:rsidRPr="006F0263">
        <w:rPr>
          <w:rFonts w:ascii="Open Sans" w:hAnsi="Open Sans" w:cs="Open Sans"/>
        </w:rPr>
        <w:t>There is a democratic environment in the classroom.</w:t>
      </w:r>
    </w:p>
    <w:p w:rsidR="00160F13" w:rsidRPr="006F0263" w:rsidRDefault="00160F13" w:rsidP="00F07B5D">
      <w:pPr>
        <w:pStyle w:val="HEABullet"/>
        <w:spacing w:line="240" w:lineRule="auto"/>
        <w:rPr>
          <w:rFonts w:ascii="Open Sans" w:hAnsi="Open Sans" w:cs="Open Sans"/>
        </w:rPr>
      </w:pPr>
      <w:r w:rsidRPr="006F0263">
        <w:rPr>
          <w:rFonts w:ascii="Open Sans" w:hAnsi="Open Sans" w:cs="Open Sans"/>
        </w:rPr>
        <w:t>Teachers act as facilitators of learning. Students are encouraged to be responsible and autonomous learners.</w:t>
      </w:r>
    </w:p>
    <w:p w:rsidR="00433700" w:rsidRPr="006F0263" w:rsidRDefault="00433700" w:rsidP="00433700">
      <w:pPr>
        <w:pStyle w:val="HEABullet"/>
        <w:numPr>
          <w:ilvl w:val="0"/>
          <w:numId w:val="0"/>
        </w:numPr>
        <w:spacing w:line="240" w:lineRule="auto"/>
        <w:ind w:left="720"/>
        <w:rPr>
          <w:rFonts w:ascii="Open Sans" w:hAnsi="Open Sans" w:cs="Open Sans"/>
        </w:rPr>
      </w:pPr>
    </w:p>
    <w:p w:rsidR="00160F13" w:rsidRPr="006F0263" w:rsidRDefault="00160F13" w:rsidP="00F07B5D">
      <w:pPr>
        <w:pStyle w:val="Heading2"/>
        <w:spacing w:line="240" w:lineRule="auto"/>
        <w:rPr>
          <w:rFonts w:ascii="Open Sans" w:hAnsi="Open Sans" w:cs="Open Sans"/>
        </w:rPr>
      </w:pPr>
      <w:r w:rsidRPr="006F0263">
        <w:rPr>
          <w:rFonts w:ascii="Open Sans" w:hAnsi="Open Sans" w:cs="Open Sans"/>
        </w:rPr>
        <w:t>How to use cognitive theories to improve your lessons</w:t>
      </w:r>
    </w:p>
    <w:p w:rsidR="00160F13" w:rsidRPr="006F0263" w:rsidRDefault="00160F13" w:rsidP="00F07B5D">
      <w:pPr>
        <w:spacing w:line="240" w:lineRule="auto"/>
        <w:rPr>
          <w:rFonts w:ascii="Open Sans" w:hAnsi="Open Sans" w:cs="Open Sans"/>
        </w:rPr>
      </w:pPr>
      <w:r w:rsidRPr="006F0263">
        <w:rPr>
          <w:rFonts w:ascii="Open Sans" w:hAnsi="Open Sans" w:cs="Open Sans"/>
        </w:rPr>
        <w:t>A constructivist lesson involves a lot of group work. Interactive teaching and l</w:t>
      </w:r>
      <w:r w:rsidR="007E6C4D" w:rsidRPr="006F0263">
        <w:rPr>
          <w:rFonts w:ascii="Open Sans" w:hAnsi="Open Sans" w:cs="Open Sans"/>
        </w:rPr>
        <w:t xml:space="preserve">earning are key features </w:t>
      </w:r>
      <w:r w:rsidRPr="006F0263">
        <w:rPr>
          <w:rFonts w:ascii="Open Sans" w:hAnsi="Open Sans" w:cs="Open Sans"/>
        </w:rPr>
        <w:t>of the lessons. Cha</w:t>
      </w:r>
      <w:r w:rsidR="007E6C4D" w:rsidRPr="006F0263">
        <w:rPr>
          <w:rFonts w:ascii="Open Sans" w:hAnsi="Open Sans" w:cs="Open Sans"/>
        </w:rPr>
        <w:t xml:space="preserve">llenging students’ common sense </w:t>
      </w:r>
      <w:r w:rsidRPr="006F0263">
        <w:rPr>
          <w:rFonts w:ascii="Open Sans" w:hAnsi="Open Sans" w:cs="Open Sans"/>
        </w:rPr>
        <w:t>ideas is a good way of getting them to</w:t>
      </w:r>
      <w:r w:rsidR="007E6C4D" w:rsidRPr="006F0263">
        <w:rPr>
          <w:rFonts w:ascii="Open Sans" w:hAnsi="Open Sans" w:cs="Open Sans"/>
        </w:rPr>
        <w:t xml:space="preserve"> construct new ideas from their </w:t>
      </w:r>
      <w:r w:rsidRPr="006F0263">
        <w:rPr>
          <w:rFonts w:ascii="Open Sans" w:hAnsi="Open Sans" w:cs="Open Sans"/>
        </w:rPr>
        <w:t>existing ones. Getting students to try out ideas makes the lesson much more dynamic and interactive.</w:t>
      </w:r>
    </w:p>
    <w:p w:rsidR="00160F13" w:rsidRPr="006F0263" w:rsidRDefault="00160F13" w:rsidP="00F07B5D">
      <w:pPr>
        <w:spacing w:line="240" w:lineRule="auto"/>
        <w:rPr>
          <w:rFonts w:ascii="Open Sans" w:hAnsi="Open Sans" w:cs="Open Sans"/>
        </w:rPr>
      </w:pPr>
      <w:r w:rsidRPr="006F0263">
        <w:rPr>
          <w:rFonts w:ascii="Open Sans" w:hAnsi="Open Sans" w:cs="Open Sans"/>
        </w:rPr>
        <w:t>There needs to be a focus on social and communication skills, as well as collaboration and the exchange of ideas.</w:t>
      </w:r>
    </w:p>
    <w:p w:rsidR="00160F13" w:rsidRPr="006F0263" w:rsidRDefault="00160F13" w:rsidP="00F07B5D">
      <w:pPr>
        <w:spacing w:line="240" w:lineRule="auto"/>
        <w:rPr>
          <w:rFonts w:ascii="Open Sans" w:hAnsi="Open Sans" w:cs="Open Sans"/>
        </w:rPr>
      </w:pPr>
      <w:r w:rsidRPr="006F0263">
        <w:rPr>
          <w:rFonts w:ascii="Open Sans" w:hAnsi="Open Sans" w:cs="Open Sans"/>
        </w:rPr>
        <w:t xml:space="preserve">Aristotle said that teaching is the highest form of understanding. Getting students to explain ideas and concepts to each other means that they must have internalised the </w:t>
      </w:r>
      <w:r w:rsidR="00F07B5D" w:rsidRPr="006F0263">
        <w:rPr>
          <w:rFonts w:ascii="Open Sans" w:hAnsi="Open Sans" w:cs="Open Sans"/>
        </w:rPr>
        <w:t xml:space="preserve">ideas and constructed their own </w:t>
      </w:r>
      <w:r w:rsidRPr="006F0263">
        <w:rPr>
          <w:rFonts w:ascii="Open Sans" w:hAnsi="Open Sans" w:cs="Open Sans"/>
        </w:rPr>
        <w:t>meaning. Checks are needed, of course, to ensure that their understanding is correct.</w:t>
      </w:r>
    </w:p>
    <w:p w:rsidR="00160F13" w:rsidRPr="006F0263" w:rsidRDefault="00160F13" w:rsidP="00F07B5D">
      <w:pPr>
        <w:spacing w:line="240" w:lineRule="auto"/>
        <w:rPr>
          <w:rFonts w:ascii="Open Sans" w:hAnsi="Open Sans" w:cs="Open Sans"/>
        </w:rPr>
      </w:pPr>
      <w:r w:rsidRPr="006F0263">
        <w:rPr>
          <w:rFonts w:ascii="Open Sans" w:hAnsi="Open Sans" w:cs="Open Sans"/>
        </w:rPr>
        <w:t>When planning lessons you need to introduce activities and ideas that challenge their current thinking. In other words, provide the students with a cognitive challenge, for example if students think that heavier things fall faster than lighter things, show them a video clip of an astronaut on the moon dropping a hammer and a feather together.</w:t>
      </w:r>
    </w:p>
    <w:p w:rsidR="007151C9" w:rsidRPr="006F0263" w:rsidRDefault="007151C9" w:rsidP="007151C9">
      <w:pPr>
        <w:spacing w:line="240" w:lineRule="auto"/>
        <w:ind w:left="123"/>
        <w:rPr>
          <w:rFonts w:ascii="Open Sans" w:eastAsia="Times New Roman" w:hAnsi="Open Sans" w:cs="Open Sans"/>
        </w:rPr>
      </w:pPr>
      <w:r w:rsidRPr="006F0263">
        <w:rPr>
          <w:rFonts w:ascii="Open Sans" w:eastAsia="Times New Roman" w:hAnsi="Open Sans" w:cs="Open Sans"/>
          <w:b/>
          <w:bCs/>
          <w:w w:val="120"/>
        </w:rPr>
        <w:t>“Challenging</w:t>
      </w:r>
      <w:r w:rsidRPr="006F0263">
        <w:rPr>
          <w:rFonts w:ascii="Open Sans" w:eastAsia="Times New Roman" w:hAnsi="Open Sans" w:cs="Open Sans"/>
          <w:b/>
          <w:bCs/>
          <w:spacing w:val="3"/>
          <w:w w:val="120"/>
        </w:rPr>
        <w:t xml:space="preserve"> student</w:t>
      </w:r>
      <w:r w:rsidRPr="006F0263">
        <w:rPr>
          <w:rFonts w:ascii="Open Sans" w:eastAsia="Times New Roman" w:hAnsi="Open Sans" w:cs="Open Sans"/>
          <w:b/>
          <w:bCs/>
          <w:w w:val="120"/>
        </w:rPr>
        <w:t>s’</w:t>
      </w:r>
      <w:r w:rsidRPr="006F0263">
        <w:rPr>
          <w:rFonts w:ascii="Open Sans" w:eastAsia="Times New Roman" w:hAnsi="Open Sans" w:cs="Open Sans"/>
          <w:b/>
          <w:bCs/>
          <w:w w:val="142"/>
        </w:rPr>
        <w:t xml:space="preserve"> </w:t>
      </w:r>
      <w:r w:rsidRPr="006F0263">
        <w:rPr>
          <w:rFonts w:ascii="Open Sans" w:eastAsia="Times New Roman" w:hAnsi="Open Sans" w:cs="Open Sans"/>
          <w:b/>
          <w:bCs/>
          <w:w w:val="120"/>
        </w:rPr>
        <w:t>common</w:t>
      </w:r>
      <w:r w:rsidRPr="006F0263">
        <w:rPr>
          <w:rFonts w:ascii="Open Sans" w:eastAsia="Times New Roman" w:hAnsi="Open Sans" w:cs="Open Sans"/>
          <w:b/>
          <w:bCs/>
          <w:spacing w:val="47"/>
          <w:w w:val="120"/>
        </w:rPr>
        <w:t xml:space="preserve"> </w:t>
      </w:r>
      <w:r w:rsidRPr="006F0263">
        <w:rPr>
          <w:rFonts w:ascii="Open Sans" w:eastAsia="Times New Roman" w:hAnsi="Open Sans" w:cs="Open Sans"/>
          <w:b/>
          <w:bCs/>
          <w:w w:val="120"/>
        </w:rPr>
        <w:t>sense</w:t>
      </w:r>
      <w:r w:rsidRPr="006F0263">
        <w:rPr>
          <w:rFonts w:ascii="Open Sans" w:eastAsia="Times New Roman" w:hAnsi="Open Sans" w:cs="Open Sans"/>
          <w:b/>
          <w:bCs/>
          <w:spacing w:val="47"/>
          <w:w w:val="120"/>
        </w:rPr>
        <w:t xml:space="preserve"> </w:t>
      </w:r>
      <w:r w:rsidRPr="006F0263">
        <w:rPr>
          <w:rFonts w:ascii="Open Sans" w:eastAsia="Times New Roman" w:hAnsi="Open Sans" w:cs="Open Sans"/>
          <w:b/>
          <w:bCs/>
          <w:w w:val="120"/>
        </w:rPr>
        <w:t>ideas</w:t>
      </w:r>
      <w:r w:rsidRPr="006F0263">
        <w:rPr>
          <w:rFonts w:ascii="Open Sans" w:eastAsia="Times New Roman" w:hAnsi="Open Sans" w:cs="Open Sans"/>
          <w:b/>
          <w:bCs/>
          <w:spacing w:val="48"/>
          <w:w w:val="120"/>
        </w:rPr>
        <w:t xml:space="preserve"> </w:t>
      </w:r>
      <w:r w:rsidRPr="006F0263">
        <w:rPr>
          <w:rFonts w:ascii="Open Sans" w:eastAsia="Times New Roman" w:hAnsi="Open Sans" w:cs="Open Sans"/>
          <w:b/>
          <w:bCs/>
          <w:w w:val="120"/>
        </w:rPr>
        <w:t>is</w:t>
      </w:r>
      <w:r w:rsidRPr="006F0263">
        <w:rPr>
          <w:rFonts w:ascii="Open Sans" w:eastAsia="Times New Roman" w:hAnsi="Open Sans" w:cs="Open Sans"/>
          <w:b/>
          <w:bCs/>
          <w:w w:val="134"/>
        </w:rPr>
        <w:t xml:space="preserve"> </w:t>
      </w:r>
      <w:r w:rsidRPr="006F0263">
        <w:rPr>
          <w:rFonts w:ascii="Open Sans" w:eastAsia="Times New Roman" w:hAnsi="Open Sans" w:cs="Open Sans"/>
          <w:b/>
          <w:bCs/>
          <w:w w:val="120"/>
        </w:rPr>
        <w:t>a</w:t>
      </w:r>
      <w:r w:rsidRPr="006F0263">
        <w:rPr>
          <w:rFonts w:ascii="Open Sans" w:eastAsia="Times New Roman" w:hAnsi="Open Sans" w:cs="Open Sans"/>
          <w:b/>
          <w:bCs/>
          <w:spacing w:val="13"/>
          <w:w w:val="120"/>
        </w:rPr>
        <w:t xml:space="preserve"> </w:t>
      </w:r>
      <w:r w:rsidRPr="006F0263">
        <w:rPr>
          <w:rFonts w:ascii="Open Sans" w:eastAsia="Times New Roman" w:hAnsi="Open Sans" w:cs="Open Sans"/>
          <w:b/>
          <w:bCs/>
          <w:w w:val="120"/>
        </w:rPr>
        <w:t>good</w:t>
      </w:r>
      <w:r w:rsidRPr="006F0263">
        <w:rPr>
          <w:rFonts w:ascii="Open Sans" w:eastAsia="Times New Roman" w:hAnsi="Open Sans" w:cs="Open Sans"/>
          <w:b/>
          <w:bCs/>
          <w:spacing w:val="14"/>
          <w:w w:val="120"/>
        </w:rPr>
        <w:t xml:space="preserve"> </w:t>
      </w:r>
      <w:r w:rsidRPr="006F0263">
        <w:rPr>
          <w:rFonts w:ascii="Open Sans" w:eastAsia="Times New Roman" w:hAnsi="Open Sans" w:cs="Open Sans"/>
          <w:b/>
          <w:bCs/>
          <w:spacing w:val="-4"/>
          <w:w w:val="120"/>
        </w:rPr>
        <w:t>w</w:t>
      </w:r>
      <w:r w:rsidRPr="006F0263">
        <w:rPr>
          <w:rFonts w:ascii="Open Sans" w:eastAsia="Times New Roman" w:hAnsi="Open Sans" w:cs="Open Sans"/>
          <w:b/>
          <w:bCs/>
          <w:spacing w:val="-8"/>
          <w:w w:val="120"/>
        </w:rPr>
        <w:t>a</w:t>
      </w:r>
      <w:r w:rsidRPr="006F0263">
        <w:rPr>
          <w:rFonts w:ascii="Open Sans" w:eastAsia="Times New Roman" w:hAnsi="Open Sans" w:cs="Open Sans"/>
          <w:b/>
          <w:bCs/>
          <w:w w:val="120"/>
        </w:rPr>
        <w:t>y</w:t>
      </w:r>
      <w:r w:rsidRPr="006F0263">
        <w:rPr>
          <w:rFonts w:ascii="Open Sans" w:eastAsia="Times New Roman" w:hAnsi="Open Sans" w:cs="Open Sans"/>
          <w:b/>
          <w:bCs/>
          <w:spacing w:val="14"/>
          <w:w w:val="120"/>
        </w:rPr>
        <w:t xml:space="preserve"> </w:t>
      </w:r>
      <w:r w:rsidRPr="006F0263">
        <w:rPr>
          <w:rFonts w:ascii="Open Sans" w:eastAsia="Times New Roman" w:hAnsi="Open Sans" w:cs="Open Sans"/>
          <w:b/>
          <w:bCs/>
          <w:w w:val="120"/>
        </w:rPr>
        <w:t>of</w:t>
      </w:r>
      <w:r w:rsidRPr="006F0263">
        <w:rPr>
          <w:rFonts w:ascii="Open Sans" w:eastAsia="Times New Roman" w:hAnsi="Open Sans" w:cs="Open Sans"/>
          <w:b/>
          <w:bCs/>
          <w:spacing w:val="13"/>
          <w:w w:val="120"/>
        </w:rPr>
        <w:t xml:space="preserve"> </w:t>
      </w:r>
      <w:r w:rsidRPr="006F0263">
        <w:rPr>
          <w:rFonts w:ascii="Open Sans" w:eastAsia="Times New Roman" w:hAnsi="Open Sans" w:cs="Open Sans"/>
          <w:b/>
          <w:bCs/>
          <w:w w:val="120"/>
        </w:rPr>
        <w:t>getting</w:t>
      </w:r>
      <w:r w:rsidRPr="006F0263">
        <w:rPr>
          <w:rFonts w:ascii="Open Sans" w:eastAsia="Times New Roman" w:hAnsi="Open Sans" w:cs="Open Sans"/>
          <w:b/>
          <w:bCs/>
          <w:w w:val="123"/>
        </w:rPr>
        <w:t xml:space="preserve"> </w:t>
      </w:r>
      <w:r w:rsidRPr="006F0263">
        <w:rPr>
          <w:rFonts w:ascii="Open Sans" w:eastAsia="Times New Roman" w:hAnsi="Open Sans" w:cs="Open Sans"/>
          <w:b/>
          <w:bCs/>
          <w:w w:val="120"/>
        </w:rPr>
        <w:t>them</w:t>
      </w:r>
      <w:r w:rsidRPr="006F0263">
        <w:rPr>
          <w:rFonts w:ascii="Open Sans" w:eastAsia="Times New Roman" w:hAnsi="Open Sans" w:cs="Open Sans"/>
          <w:b/>
          <w:bCs/>
          <w:spacing w:val="13"/>
          <w:w w:val="120"/>
        </w:rPr>
        <w:t xml:space="preserve"> </w:t>
      </w:r>
      <w:r w:rsidRPr="006F0263">
        <w:rPr>
          <w:rFonts w:ascii="Open Sans" w:eastAsia="Times New Roman" w:hAnsi="Open Sans" w:cs="Open Sans"/>
          <w:b/>
          <w:bCs/>
          <w:w w:val="120"/>
        </w:rPr>
        <w:t>to</w:t>
      </w:r>
      <w:r w:rsidRPr="006F0263">
        <w:rPr>
          <w:rFonts w:ascii="Open Sans" w:eastAsia="Times New Roman" w:hAnsi="Open Sans" w:cs="Open Sans"/>
          <w:b/>
          <w:bCs/>
          <w:spacing w:val="14"/>
          <w:w w:val="120"/>
        </w:rPr>
        <w:t xml:space="preserve"> </w:t>
      </w:r>
      <w:r w:rsidRPr="006F0263">
        <w:rPr>
          <w:rFonts w:ascii="Open Sans" w:eastAsia="Times New Roman" w:hAnsi="Open Sans" w:cs="Open Sans"/>
          <w:b/>
          <w:bCs/>
          <w:w w:val="120"/>
        </w:rPr>
        <w:t>construct</w:t>
      </w:r>
      <w:r w:rsidRPr="006F0263">
        <w:rPr>
          <w:rFonts w:ascii="Open Sans" w:eastAsia="Times New Roman" w:hAnsi="Open Sans" w:cs="Open Sans"/>
        </w:rPr>
        <w:t xml:space="preserve"> </w:t>
      </w:r>
      <w:r w:rsidRPr="006F0263">
        <w:rPr>
          <w:rFonts w:ascii="Open Sans" w:eastAsia="Times New Roman" w:hAnsi="Open Sans" w:cs="Open Sans"/>
          <w:b/>
          <w:bCs/>
          <w:w w:val="125"/>
        </w:rPr>
        <w:t>n</w:t>
      </w:r>
      <w:r w:rsidRPr="006F0263">
        <w:rPr>
          <w:rFonts w:ascii="Open Sans" w:eastAsia="Times New Roman" w:hAnsi="Open Sans" w:cs="Open Sans"/>
          <w:b/>
          <w:bCs/>
          <w:spacing w:val="-4"/>
          <w:w w:val="125"/>
        </w:rPr>
        <w:t>e</w:t>
      </w:r>
      <w:r w:rsidRPr="006F0263">
        <w:rPr>
          <w:rFonts w:ascii="Open Sans" w:eastAsia="Times New Roman" w:hAnsi="Open Sans" w:cs="Open Sans"/>
          <w:b/>
          <w:bCs/>
          <w:w w:val="125"/>
        </w:rPr>
        <w:t>w</w:t>
      </w:r>
      <w:r w:rsidRPr="006F0263">
        <w:rPr>
          <w:rFonts w:ascii="Open Sans" w:eastAsia="Times New Roman" w:hAnsi="Open Sans" w:cs="Open Sans"/>
          <w:b/>
          <w:bCs/>
          <w:spacing w:val="-11"/>
          <w:w w:val="125"/>
        </w:rPr>
        <w:t xml:space="preserve"> </w:t>
      </w:r>
      <w:r w:rsidRPr="006F0263">
        <w:rPr>
          <w:rFonts w:ascii="Open Sans" w:eastAsia="Times New Roman" w:hAnsi="Open Sans" w:cs="Open Sans"/>
          <w:b/>
          <w:bCs/>
          <w:w w:val="125"/>
        </w:rPr>
        <w:t>ideas</w:t>
      </w:r>
      <w:r w:rsidRPr="006F0263">
        <w:rPr>
          <w:rFonts w:ascii="Open Sans" w:eastAsia="Times New Roman" w:hAnsi="Open Sans" w:cs="Open Sans"/>
          <w:b/>
          <w:bCs/>
          <w:spacing w:val="-11"/>
          <w:w w:val="125"/>
        </w:rPr>
        <w:t xml:space="preserve"> </w:t>
      </w:r>
      <w:r w:rsidRPr="006F0263">
        <w:rPr>
          <w:rFonts w:ascii="Open Sans" w:eastAsia="Times New Roman" w:hAnsi="Open Sans" w:cs="Open Sans"/>
          <w:b/>
          <w:bCs/>
          <w:w w:val="125"/>
        </w:rPr>
        <w:t>f</w:t>
      </w:r>
      <w:r w:rsidRPr="006F0263">
        <w:rPr>
          <w:rFonts w:ascii="Open Sans" w:eastAsia="Times New Roman" w:hAnsi="Open Sans" w:cs="Open Sans"/>
          <w:b/>
          <w:bCs/>
          <w:spacing w:val="-5"/>
          <w:w w:val="125"/>
        </w:rPr>
        <w:t>r</w:t>
      </w:r>
      <w:r w:rsidRPr="006F0263">
        <w:rPr>
          <w:rFonts w:ascii="Open Sans" w:eastAsia="Times New Roman" w:hAnsi="Open Sans" w:cs="Open Sans"/>
          <w:b/>
          <w:bCs/>
          <w:w w:val="125"/>
        </w:rPr>
        <w:t>om</w:t>
      </w:r>
      <w:r w:rsidRPr="006F0263">
        <w:rPr>
          <w:rFonts w:ascii="Open Sans" w:eastAsia="Times New Roman" w:hAnsi="Open Sans" w:cs="Open Sans"/>
          <w:b/>
          <w:bCs/>
          <w:spacing w:val="-11"/>
          <w:w w:val="125"/>
        </w:rPr>
        <w:t xml:space="preserve"> </w:t>
      </w:r>
      <w:r w:rsidRPr="006F0263">
        <w:rPr>
          <w:rFonts w:ascii="Open Sans" w:eastAsia="Times New Roman" w:hAnsi="Open Sans" w:cs="Open Sans"/>
          <w:b/>
          <w:bCs/>
          <w:w w:val="125"/>
        </w:rPr>
        <w:t>their</w:t>
      </w:r>
      <w:r w:rsidRPr="006F0263">
        <w:rPr>
          <w:rFonts w:ascii="Open Sans" w:eastAsia="Times New Roman" w:hAnsi="Open Sans" w:cs="Open Sans"/>
          <w:b/>
          <w:bCs/>
          <w:w w:val="119"/>
        </w:rPr>
        <w:t xml:space="preserve"> </w:t>
      </w:r>
      <w:r w:rsidRPr="006F0263">
        <w:rPr>
          <w:rFonts w:ascii="Open Sans" w:eastAsia="Times New Roman" w:hAnsi="Open Sans" w:cs="Open Sans"/>
          <w:b/>
          <w:bCs/>
          <w:w w:val="125"/>
        </w:rPr>
        <w:t>existing</w:t>
      </w:r>
      <w:r w:rsidRPr="006F0263">
        <w:rPr>
          <w:rFonts w:ascii="Open Sans" w:eastAsia="Times New Roman" w:hAnsi="Open Sans" w:cs="Open Sans"/>
          <w:b/>
          <w:bCs/>
          <w:spacing w:val="37"/>
          <w:w w:val="125"/>
        </w:rPr>
        <w:t xml:space="preserve"> </w:t>
      </w:r>
      <w:r w:rsidRPr="006F0263">
        <w:rPr>
          <w:rFonts w:ascii="Open Sans" w:eastAsia="Times New Roman" w:hAnsi="Open Sans" w:cs="Open Sans"/>
          <w:b/>
          <w:bCs/>
          <w:w w:val="125"/>
        </w:rPr>
        <w:t>ones.”</w:t>
      </w:r>
    </w:p>
    <w:p w:rsidR="00160F13" w:rsidRPr="006F0263" w:rsidRDefault="00160F13" w:rsidP="00F07B5D">
      <w:pPr>
        <w:spacing w:line="240" w:lineRule="auto"/>
        <w:rPr>
          <w:rFonts w:ascii="Open Sans" w:hAnsi="Open Sans" w:cs="Open Sans"/>
        </w:rPr>
      </w:pPr>
      <w:r w:rsidRPr="006F0263">
        <w:rPr>
          <w:rFonts w:ascii="Open Sans" w:hAnsi="Open Sans" w:cs="Open Sans"/>
        </w:rPr>
        <w:t>They will see that they both hit the surface at the same time. Ask them, in groups, to discuss how this differs from their own ideas. What makes the earth different from the moon and how could that difference affect how the feather falls? Then get the students to devise their own experiments where they could test whether or not heavier things fall faster than lighter ones.</w:t>
      </w:r>
    </w:p>
    <w:p w:rsidR="00160F13" w:rsidRPr="006F0263" w:rsidRDefault="00160F13" w:rsidP="00F07B5D">
      <w:pPr>
        <w:spacing w:line="240" w:lineRule="auto"/>
        <w:rPr>
          <w:rFonts w:ascii="Open Sans" w:hAnsi="Open Sans" w:cs="Open Sans"/>
        </w:rPr>
      </w:pPr>
      <w:r w:rsidRPr="006F0263">
        <w:rPr>
          <w:rFonts w:ascii="Open Sans" w:hAnsi="Open Sans" w:cs="Open Sans"/>
        </w:rPr>
        <w:t>If their experiments are practical, let them try them out and get their own answers to the problems. In this way they will have</w:t>
      </w:r>
      <w:r w:rsidR="00F07B5D" w:rsidRPr="006F0263">
        <w:rPr>
          <w:rFonts w:ascii="Open Sans" w:hAnsi="Open Sans" w:cs="Open Sans"/>
        </w:rPr>
        <w:t xml:space="preserve"> constructed their own, more scientifically correct, ideas of the effect that gravity has on objects.</w:t>
      </w:r>
    </w:p>
    <w:p w:rsidR="00F07B5D" w:rsidRPr="006F0263" w:rsidRDefault="00F07B5D" w:rsidP="00EE4804">
      <w:pPr>
        <w:pStyle w:val="Heading2"/>
        <w:rPr>
          <w:rFonts w:ascii="Open Sans" w:hAnsi="Open Sans" w:cs="Open Sans"/>
        </w:rPr>
      </w:pPr>
      <w:r w:rsidRPr="006F0263">
        <w:rPr>
          <w:rFonts w:ascii="Open Sans" w:hAnsi="Open Sans" w:cs="Open Sans"/>
          <w:spacing w:val="-11"/>
          <w:w w:val="115"/>
        </w:rPr>
        <w:t>J</w:t>
      </w:r>
      <w:r w:rsidRPr="006F0263">
        <w:rPr>
          <w:rFonts w:ascii="Open Sans" w:hAnsi="Open Sans" w:cs="Open Sans"/>
          <w:w w:val="115"/>
        </w:rPr>
        <w:t>ean</w:t>
      </w:r>
      <w:r w:rsidRPr="006F0263">
        <w:rPr>
          <w:rFonts w:ascii="Open Sans" w:hAnsi="Open Sans" w:cs="Open Sans"/>
          <w:spacing w:val="-11"/>
          <w:w w:val="115"/>
        </w:rPr>
        <w:t xml:space="preserve"> </w:t>
      </w:r>
      <w:r w:rsidRPr="006F0263">
        <w:rPr>
          <w:rFonts w:ascii="Open Sans" w:hAnsi="Open Sans" w:cs="Open Sans"/>
          <w:w w:val="115"/>
        </w:rPr>
        <w:t>Piaget</w:t>
      </w:r>
      <w:r w:rsidRPr="006F0263">
        <w:rPr>
          <w:rFonts w:ascii="Open Sans" w:hAnsi="Open Sans" w:cs="Open Sans"/>
          <w:spacing w:val="-11"/>
          <w:w w:val="115"/>
        </w:rPr>
        <w:t xml:space="preserve"> </w:t>
      </w:r>
      <w:r w:rsidRPr="006F0263">
        <w:rPr>
          <w:rFonts w:ascii="Open Sans" w:hAnsi="Open Sans" w:cs="Open Sans"/>
          <w:w w:val="115"/>
        </w:rPr>
        <w:t>1896–1980</w:t>
      </w:r>
    </w:p>
    <w:p w:rsidR="00F07B5D" w:rsidRPr="006F0263" w:rsidRDefault="00F07B5D" w:rsidP="007151C9">
      <w:pPr>
        <w:spacing w:after="0" w:line="240" w:lineRule="auto"/>
        <w:rPr>
          <w:rFonts w:ascii="Open Sans" w:hAnsi="Open Sans" w:cs="Open Sans"/>
        </w:rPr>
      </w:pPr>
      <w:r w:rsidRPr="006F0263">
        <w:rPr>
          <w:rFonts w:ascii="Open Sans" w:hAnsi="Open Sans" w:cs="Open Sans"/>
        </w:rPr>
        <w:t>Jean Piaget was born in Neuchâtel, Switzerland. His research centred on how knowledge grows. His answer was that it is progressive. Children’s logic and thinking, he said, are initially entirely different from those of adults. Piaget concluded a lot about children’s thinking from studying the growth and development of his own children. He described four stages of mental growth:</w:t>
      </w:r>
    </w:p>
    <w:p w:rsidR="007E6C4D" w:rsidRPr="006F0263" w:rsidRDefault="007E6C4D" w:rsidP="007151C9">
      <w:pPr>
        <w:spacing w:after="0" w:line="240" w:lineRule="auto"/>
        <w:rPr>
          <w:rFonts w:ascii="Open Sans" w:hAnsi="Open Sans" w:cs="Open Sans"/>
        </w:rPr>
      </w:pPr>
    </w:p>
    <w:p w:rsidR="00F07B5D" w:rsidRPr="006F0263" w:rsidRDefault="00F07B5D" w:rsidP="007151C9">
      <w:pPr>
        <w:pStyle w:val="HEABullet"/>
        <w:rPr>
          <w:rFonts w:ascii="Open Sans" w:hAnsi="Open Sans" w:cs="Open Sans"/>
        </w:rPr>
      </w:pPr>
      <w:r w:rsidRPr="006F0263">
        <w:rPr>
          <w:rFonts w:ascii="Open Sans" w:hAnsi="Open Sans" w:cs="Open Sans"/>
        </w:rPr>
        <w:t>Sensory-motor stage (birth–two) Children concentrate on concrete (or real) objects.</w:t>
      </w:r>
    </w:p>
    <w:p w:rsidR="00F07B5D" w:rsidRPr="006F0263" w:rsidRDefault="00F07B5D" w:rsidP="007151C9">
      <w:pPr>
        <w:pStyle w:val="HEABullet"/>
        <w:rPr>
          <w:rFonts w:ascii="Open Sans" w:hAnsi="Open Sans" w:cs="Open Sans"/>
        </w:rPr>
      </w:pPr>
      <w:r w:rsidRPr="006F0263">
        <w:rPr>
          <w:rFonts w:ascii="Open Sans" w:hAnsi="Open Sans" w:cs="Open Sans"/>
        </w:rPr>
        <w:lastRenderedPageBreak/>
        <w:t>Pre-operational stage (two–seven) Children learn symbols in language, fantasy, play and dreams.</w:t>
      </w:r>
    </w:p>
    <w:p w:rsidR="00F07B5D" w:rsidRPr="006F0263" w:rsidRDefault="00F07B5D" w:rsidP="007151C9">
      <w:pPr>
        <w:pStyle w:val="HEABullet"/>
        <w:rPr>
          <w:rFonts w:ascii="Open Sans" w:hAnsi="Open Sans" w:cs="Open Sans"/>
        </w:rPr>
      </w:pPr>
      <w:r w:rsidRPr="006F0263">
        <w:rPr>
          <w:rFonts w:ascii="Open Sans" w:hAnsi="Open Sans" w:cs="Open Sans"/>
        </w:rPr>
        <w:t>Concrete operational stage (seven–11) Children master classification, relationships, numbers and ways of reasoning (arguing to a conclusion) about them.</w:t>
      </w:r>
    </w:p>
    <w:p w:rsidR="00F07B5D" w:rsidRPr="006F0263" w:rsidRDefault="00F07B5D" w:rsidP="007151C9">
      <w:pPr>
        <w:pStyle w:val="HEABullet"/>
        <w:rPr>
          <w:rFonts w:ascii="Open Sans" w:hAnsi="Open Sans" w:cs="Open Sans"/>
        </w:rPr>
      </w:pPr>
      <w:r w:rsidRPr="006F0263">
        <w:rPr>
          <w:rFonts w:ascii="Open Sans" w:hAnsi="Open Sans" w:cs="Open Sans"/>
        </w:rPr>
        <w:t>Formal operational stage (11+) Children begin to master independent thought and other people’s thinking.</w:t>
      </w:r>
    </w:p>
    <w:p w:rsidR="00F07B5D" w:rsidRPr="006F0263" w:rsidRDefault="00F07B5D" w:rsidP="007151C9">
      <w:pPr>
        <w:spacing w:after="0" w:line="240" w:lineRule="auto"/>
        <w:rPr>
          <w:rFonts w:ascii="Open Sans" w:hAnsi="Open Sans" w:cs="Open Sans"/>
        </w:rPr>
      </w:pPr>
      <w:r w:rsidRPr="006F0263">
        <w:rPr>
          <w:rFonts w:ascii="Open Sans" w:hAnsi="Open Sans" w:cs="Open Sans"/>
        </w:rPr>
        <w:t xml:space="preserve">In reality the stages are not strictly age related. Many children do not move from the concrete stage to the formal stage until much later. </w:t>
      </w:r>
    </w:p>
    <w:p w:rsidR="007151C9" w:rsidRPr="006F0263" w:rsidRDefault="007151C9" w:rsidP="00EE4804">
      <w:pPr>
        <w:pStyle w:val="Heading2"/>
        <w:rPr>
          <w:rFonts w:ascii="Open Sans" w:hAnsi="Open Sans" w:cs="Open Sans"/>
          <w:spacing w:val="-7"/>
          <w:w w:val="115"/>
        </w:rPr>
      </w:pPr>
    </w:p>
    <w:p w:rsidR="00F07B5D" w:rsidRPr="006F0263" w:rsidRDefault="00F07B5D" w:rsidP="00EE4804">
      <w:pPr>
        <w:pStyle w:val="Heading2"/>
        <w:rPr>
          <w:rFonts w:ascii="Open Sans" w:hAnsi="Open Sans" w:cs="Open Sans"/>
        </w:rPr>
      </w:pPr>
      <w:r w:rsidRPr="006F0263">
        <w:rPr>
          <w:rFonts w:ascii="Open Sans" w:hAnsi="Open Sans" w:cs="Open Sans"/>
          <w:spacing w:val="-7"/>
          <w:w w:val="115"/>
        </w:rPr>
        <w:t>L</w:t>
      </w:r>
      <w:r w:rsidRPr="006F0263">
        <w:rPr>
          <w:rFonts w:ascii="Open Sans" w:hAnsi="Open Sans" w:cs="Open Sans"/>
          <w:spacing w:val="-9"/>
          <w:w w:val="115"/>
        </w:rPr>
        <w:t>e</w:t>
      </w:r>
      <w:r w:rsidRPr="006F0263">
        <w:rPr>
          <w:rFonts w:ascii="Open Sans" w:hAnsi="Open Sans" w:cs="Open Sans"/>
          <w:w w:val="115"/>
        </w:rPr>
        <w:t>v</w:t>
      </w:r>
      <w:r w:rsidRPr="006F0263">
        <w:rPr>
          <w:rFonts w:ascii="Open Sans" w:hAnsi="Open Sans" w:cs="Open Sans"/>
          <w:spacing w:val="-4"/>
          <w:w w:val="115"/>
        </w:rPr>
        <w:t xml:space="preserve"> </w:t>
      </w:r>
      <w:r w:rsidRPr="006F0263">
        <w:rPr>
          <w:rFonts w:ascii="Open Sans" w:hAnsi="Open Sans" w:cs="Open Sans"/>
          <w:w w:val="115"/>
        </w:rPr>
        <w:t>Semen</w:t>
      </w:r>
      <w:r w:rsidRPr="006F0263">
        <w:rPr>
          <w:rFonts w:ascii="Open Sans" w:hAnsi="Open Sans" w:cs="Open Sans"/>
          <w:spacing w:val="-10"/>
          <w:w w:val="115"/>
        </w:rPr>
        <w:t>o</w:t>
      </w:r>
      <w:r w:rsidRPr="006F0263">
        <w:rPr>
          <w:rFonts w:ascii="Open Sans" w:hAnsi="Open Sans" w:cs="Open Sans"/>
          <w:w w:val="115"/>
        </w:rPr>
        <w:t>vi</w:t>
      </w:r>
      <w:r w:rsidRPr="006F0263">
        <w:rPr>
          <w:rFonts w:ascii="Open Sans" w:hAnsi="Open Sans" w:cs="Open Sans"/>
          <w:spacing w:val="-10"/>
          <w:w w:val="115"/>
        </w:rPr>
        <w:t>c</w:t>
      </w:r>
      <w:r w:rsidRPr="006F0263">
        <w:rPr>
          <w:rFonts w:ascii="Open Sans" w:hAnsi="Open Sans" w:cs="Open Sans"/>
          <w:w w:val="115"/>
        </w:rPr>
        <w:t>h</w:t>
      </w:r>
      <w:r w:rsidR="00433700" w:rsidRPr="006F0263">
        <w:rPr>
          <w:rFonts w:ascii="Open Sans" w:hAnsi="Open Sans" w:cs="Open Sans"/>
          <w:w w:val="115"/>
        </w:rPr>
        <w:t xml:space="preserve"> </w:t>
      </w:r>
      <w:r w:rsidRPr="006F0263">
        <w:rPr>
          <w:rFonts w:ascii="Open Sans" w:hAnsi="Open Sans" w:cs="Open Sans"/>
          <w:w w:val="115"/>
        </w:rPr>
        <w:t>Vygotsky</w:t>
      </w:r>
      <w:r w:rsidRPr="006F0263">
        <w:rPr>
          <w:rFonts w:ascii="Open Sans" w:hAnsi="Open Sans" w:cs="Open Sans"/>
          <w:spacing w:val="-4"/>
          <w:w w:val="115"/>
        </w:rPr>
        <w:t xml:space="preserve"> </w:t>
      </w:r>
      <w:r w:rsidRPr="006F0263">
        <w:rPr>
          <w:rFonts w:ascii="Open Sans" w:hAnsi="Open Sans" w:cs="Open Sans"/>
          <w:spacing w:val="-7"/>
          <w:w w:val="115"/>
        </w:rPr>
        <w:t>1896–1934</w:t>
      </w:r>
    </w:p>
    <w:p w:rsidR="00F07B5D" w:rsidRPr="006F0263" w:rsidRDefault="00F07B5D" w:rsidP="007151C9">
      <w:pPr>
        <w:spacing w:after="0" w:line="240" w:lineRule="auto"/>
        <w:rPr>
          <w:rFonts w:ascii="Open Sans" w:hAnsi="Open Sans" w:cs="Open Sans"/>
        </w:rPr>
      </w:pPr>
      <w:r w:rsidRPr="006F0263">
        <w:rPr>
          <w:rFonts w:ascii="Open Sans" w:hAnsi="Open Sans" w:cs="Open Sans"/>
        </w:rPr>
        <w:t>Vygotsky’s theory suggests that development depends on interaction with people and the tools that culture provides. There are three ways a cultural tool can be passed from one individual to another.</w:t>
      </w:r>
    </w:p>
    <w:p w:rsidR="00F07B5D" w:rsidRPr="006F0263" w:rsidRDefault="00F07B5D" w:rsidP="007151C9">
      <w:pPr>
        <w:spacing w:after="0" w:line="240" w:lineRule="auto"/>
        <w:rPr>
          <w:rFonts w:ascii="Open Sans" w:hAnsi="Open Sans" w:cs="Open Sans"/>
        </w:rPr>
      </w:pPr>
    </w:p>
    <w:p w:rsidR="00F07B5D" w:rsidRPr="006F0263" w:rsidRDefault="00F07B5D" w:rsidP="007151C9">
      <w:pPr>
        <w:pStyle w:val="HEABullet"/>
        <w:rPr>
          <w:rFonts w:ascii="Open Sans" w:hAnsi="Open Sans" w:cs="Open Sans"/>
        </w:rPr>
      </w:pPr>
      <w:r w:rsidRPr="006F0263">
        <w:rPr>
          <w:rFonts w:ascii="Open Sans" w:hAnsi="Open Sans" w:cs="Open Sans"/>
        </w:rPr>
        <w:t>Imitative learning, where one person tries to imitate or copy another.</w:t>
      </w:r>
    </w:p>
    <w:p w:rsidR="00F07B5D" w:rsidRPr="006F0263" w:rsidRDefault="00F07B5D" w:rsidP="007151C9">
      <w:pPr>
        <w:pStyle w:val="HEABullet"/>
        <w:rPr>
          <w:rFonts w:ascii="Open Sans" w:hAnsi="Open Sans" w:cs="Open Sans"/>
        </w:rPr>
      </w:pPr>
      <w:r w:rsidRPr="006F0263">
        <w:rPr>
          <w:rFonts w:ascii="Open Sans" w:hAnsi="Open Sans" w:cs="Open Sans"/>
        </w:rPr>
        <w:t>Instructed learning, which involves remembering the instructions of the teacher.</w:t>
      </w:r>
    </w:p>
    <w:p w:rsidR="00F07B5D" w:rsidRPr="006F0263" w:rsidRDefault="00F07B5D" w:rsidP="007151C9">
      <w:pPr>
        <w:pStyle w:val="HEABullet"/>
        <w:rPr>
          <w:rFonts w:ascii="Open Sans" w:hAnsi="Open Sans" w:cs="Open Sans"/>
        </w:rPr>
      </w:pPr>
      <w:r w:rsidRPr="006F0263">
        <w:rPr>
          <w:rFonts w:ascii="Open Sans" w:hAnsi="Open Sans" w:cs="Open Sans"/>
        </w:rPr>
        <w:t>Collaborative learning, which involves a group of peers who strive to understand each other and work together to learn a specific skill. The four basic principles that Vygotsky outlined for development are:</w:t>
      </w:r>
    </w:p>
    <w:p w:rsidR="00F07B5D" w:rsidRPr="006F0263" w:rsidRDefault="00F07B5D" w:rsidP="007151C9">
      <w:pPr>
        <w:spacing w:after="0" w:line="240" w:lineRule="auto"/>
        <w:ind w:firstLine="709"/>
        <w:rPr>
          <w:rFonts w:ascii="Open Sans" w:hAnsi="Open Sans" w:cs="Open Sans"/>
        </w:rPr>
      </w:pPr>
      <w:r w:rsidRPr="006F0263">
        <w:rPr>
          <w:rFonts w:ascii="Open Sans" w:hAnsi="Open Sans" w:cs="Open Sans"/>
        </w:rPr>
        <w:t>-</w:t>
      </w:r>
      <w:r w:rsidRPr="006F0263">
        <w:rPr>
          <w:rFonts w:ascii="Open Sans" w:hAnsi="Open Sans" w:cs="Open Sans"/>
        </w:rPr>
        <w:tab/>
        <w:t>Students construct their knowledge.</w:t>
      </w:r>
    </w:p>
    <w:p w:rsidR="00F07B5D" w:rsidRPr="006F0263" w:rsidRDefault="00F07B5D" w:rsidP="007151C9">
      <w:pPr>
        <w:spacing w:after="0" w:line="240" w:lineRule="auto"/>
        <w:ind w:firstLine="709"/>
        <w:rPr>
          <w:rFonts w:ascii="Open Sans" w:hAnsi="Open Sans" w:cs="Open Sans"/>
        </w:rPr>
      </w:pPr>
      <w:r w:rsidRPr="006F0263">
        <w:rPr>
          <w:rFonts w:ascii="Open Sans" w:hAnsi="Open Sans" w:cs="Open Sans"/>
        </w:rPr>
        <w:t>-</w:t>
      </w:r>
      <w:r w:rsidRPr="006F0263">
        <w:rPr>
          <w:rFonts w:ascii="Open Sans" w:hAnsi="Open Sans" w:cs="Open Sans"/>
        </w:rPr>
        <w:tab/>
        <w:t>Development cannot be separated from its social context.</w:t>
      </w:r>
    </w:p>
    <w:p w:rsidR="00F07B5D" w:rsidRPr="006F0263" w:rsidRDefault="00F07B5D" w:rsidP="007151C9">
      <w:pPr>
        <w:spacing w:after="0" w:line="240" w:lineRule="auto"/>
        <w:ind w:firstLine="709"/>
        <w:rPr>
          <w:rFonts w:ascii="Open Sans" w:hAnsi="Open Sans" w:cs="Open Sans"/>
        </w:rPr>
      </w:pPr>
      <w:r w:rsidRPr="006F0263">
        <w:rPr>
          <w:rFonts w:ascii="Open Sans" w:hAnsi="Open Sans" w:cs="Open Sans"/>
        </w:rPr>
        <w:t>-</w:t>
      </w:r>
      <w:r w:rsidRPr="006F0263">
        <w:rPr>
          <w:rFonts w:ascii="Open Sans" w:hAnsi="Open Sans" w:cs="Open Sans"/>
        </w:rPr>
        <w:tab/>
        <w:t>Learning can lead development.</w:t>
      </w:r>
    </w:p>
    <w:p w:rsidR="00F07B5D" w:rsidRPr="006F0263" w:rsidRDefault="00F07B5D" w:rsidP="007151C9">
      <w:pPr>
        <w:spacing w:after="0" w:line="240" w:lineRule="auto"/>
        <w:ind w:firstLine="709"/>
        <w:rPr>
          <w:rFonts w:ascii="Open Sans" w:hAnsi="Open Sans" w:cs="Open Sans"/>
        </w:rPr>
      </w:pPr>
      <w:r w:rsidRPr="006F0263">
        <w:rPr>
          <w:rFonts w:ascii="Open Sans" w:hAnsi="Open Sans" w:cs="Open Sans"/>
        </w:rPr>
        <w:t>-</w:t>
      </w:r>
      <w:r w:rsidRPr="006F0263">
        <w:rPr>
          <w:rFonts w:ascii="Open Sans" w:hAnsi="Open Sans" w:cs="Open Sans"/>
        </w:rPr>
        <w:tab/>
        <w:t>Language plays a central role in mental development.</w:t>
      </w:r>
    </w:p>
    <w:p w:rsidR="00DF198B" w:rsidRPr="006F0263" w:rsidRDefault="00DF198B" w:rsidP="007151C9">
      <w:pPr>
        <w:spacing w:after="0" w:line="240" w:lineRule="auto"/>
        <w:rPr>
          <w:rFonts w:ascii="Open Sans" w:hAnsi="Open Sans" w:cs="Open Sans"/>
        </w:rPr>
      </w:pPr>
    </w:p>
    <w:p w:rsidR="00F07B5D" w:rsidRPr="006F0263" w:rsidRDefault="00F07B5D" w:rsidP="007151C9">
      <w:pPr>
        <w:spacing w:after="0" w:line="240" w:lineRule="auto"/>
        <w:rPr>
          <w:rFonts w:ascii="Open Sans" w:hAnsi="Open Sans" w:cs="Open Sans"/>
        </w:rPr>
      </w:pPr>
      <w:r w:rsidRPr="006F0263">
        <w:rPr>
          <w:rFonts w:ascii="Open Sans" w:hAnsi="Open Sans" w:cs="Open Sans"/>
        </w:rPr>
        <w:t>Vygotsky stated that there is a difference between what a child can do without help and with adult help. He called this difference the Zone of Proximal Development (ZPD). The ZPD defines those functions that have not yet matured, but are in the process of maturation. They are functions that will mature but are currently not developed unless guided by an adult.</w:t>
      </w:r>
    </w:p>
    <w:p w:rsidR="00F07B5D" w:rsidRPr="006F0263" w:rsidRDefault="00F07B5D" w:rsidP="00F07B5D">
      <w:pPr>
        <w:spacing w:before="58" w:line="240" w:lineRule="auto"/>
        <w:ind w:right="96"/>
        <w:rPr>
          <w:rFonts w:ascii="Open Sans" w:hAnsi="Open Sans" w:cs="Open Sans"/>
        </w:rPr>
      </w:pPr>
    </w:p>
    <w:p w:rsidR="00F07B5D" w:rsidRPr="006F0263" w:rsidRDefault="00F07B5D" w:rsidP="006F0263">
      <w:pPr>
        <w:pStyle w:val="Heading2"/>
        <w:rPr>
          <w:rFonts w:ascii="Open Sans" w:hAnsi="Open Sans" w:cs="Open Sans"/>
          <w:sz w:val="22"/>
          <w:szCs w:val="22"/>
        </w:rPr>
      </w:pPr>
      <w:r w:rsidRPr="006F0263">
        <w:rPr>
          <w:rFonts w:ascii="Open Sans" w:hAnsi="Open Sans" w:cs="Open Sans"/>
        </w:rPr>
        <w:t xml:space="preserve">Jerome </w:t>
      </w:r>
      <w:r w:rsidR="007151C9" w:rsidRPr="006F0263">
        <w:rPr>
          <w:rFonts w:ascii="Open Sans" w:hAnsi="Open Sans" w:cs="Open Sans"/>
        </w:rPr>
        <w:t>Bruner Born</w:t>
      </w:r>
      <w:r w:rsidRPr="006F0263">
        <w:rPr>
          <w:rFonts w:ascii="Open Sans" w:hAnsi="Open Sans" w:cs="Open Sans"/>
        </w:rPr>
        <w:t xml:space="preserve"> 1915</w:t>
      </w:r>
    </w:p>
    <w:p w:rsidR="00F07B5D" w:rsidRPr="006F0263" w:rsidRDefault="00F07B5D" w:rsidP="00EE4804">
      <w:pPr>
        <w:pStyle w:val="BodyText"/>
        <w:ind w:left="0"/>
        <w:rPr>
          <w:rFonts w:ascii="Open Sans" w:hAnsi="Open Sans" w:cs="Open Sans"/>
          <w:sz w:val="22"/>
          <w:szCs w:val="22"/>
        </w:rPr>
      </w:pPr>
      <w:r w:rsidRPr="006F0263">
        <w:rPr>
          <w:rFonts w:ascii="Open Sans" w:hAnsi="Open Sans" w:cs="Open Sans"/>
          <w:sz w:val="22"/>
          <w:szCs w:val="22"/>
        </w:rPr>
        <w:t>Jerome Bruner believes that information or knowledge is gained most effectively by personal discovery.</w:t>
      </w:r>
    </w:p>
    <w:p w:rsidR="00F07B5D" w:rsidRPr="006F0263" w:rsidRDefault="00F07B5D" w:rsidP="00F07B5D">
      <w:pPr>
        <w:pStyle w:val="BodyText"/>
        <w:rPr>
          <w:rFonts w:ascii="Open Sans" w:hAnsi="Open Sans" w:cs="Open Sans"/>
          <w:sz w:val="22"/>
          <w:szCs w:val="22"/>
        </w:rPr>
      </w:pPr>
    </w:p>
    <w:p w:rsidR="00F07B5D" w:rsidRPr="006F0263" w:rsidRDefault="00F07B5D" w:rsidP="00EE4804">
      <w:pPr>
        <w:pStyle w:val="BodyText"/>
        <w:ind w:left="0"/>
        <w:rPr>
          <w:rFonts w:ascii="Open Sans" w:hAnsi="Open Sans" w:cs="Open Sans"/>
          <w:sz w:val="22"/>
          <w:szCs w:val="22"/>
        </w:rPr>
      </w:pPr>
      <w:r w:rsidRPr="006F0263">
        <w:rPr>
          <w:rFonts w:ascii="Open Sans" w:hAnsi="Open Sans" w:cs="Open Sans"/>
          <w:sz w:val="22"/>
          <w:szCs w:val="22"/>
        </w:rPr>
        <w:t>He advocates that students should be allowed to pursue concepts individually in order to gain a better understanding.</w:t>
      </w:r>
    </w:p>
    <w:p w:rsidR="00F07B5D" w:rsidRPr="006F0263" w:rsidRDefault="00F07B5D" w:rsidP="00F07B5D">
      <w:pPr>
        <w:pStyle w:val="BodyText"/>
        <w:rPr>
          <w:rFonts w:ascii="Open Sans" w:hAnsi="Open Sans" w:cs="Open Sans"/>
          <w:sz w:val="22"/>
          <w:szCs w:val="22"/>
        </w:rPr>
      </w:pPr>
    </w:p>
    <w:p w:rsidR="00F07B5D" w:rsidRPr="006F0263" w:rsidRDefault="00F07B5D" w:rsidP="00EE4804">
      <w:pPr>
        <w:pStyle w:val="BodyText"/>
        <w:ind w:left="0"/>
        <w:rPr>
          <w:rFonts w:ascii="Open Sans" w:hAnsi="Open Sans" w:cs="Open Sans"/>
          <w:sz w:val="22"/>
          <w:szCs w:val="22"/>
        </w:rPr>
      </w:pPr>
      <w:r w:rsidRPr="006F0263">
        <w:rPr>
          <w:rFonts w:ascii="Open Sans" w:hAnsi="Open Sans" w:cs="Open Sans"/>
          <w:sz w:val="22"/>
          <w:szCs w:val="22"/>
        </w:rPr>
        <w:t>Teachers should guide students when necessary to progressively build their own</w:t>
      </w:r>
    </w:p>
    <w:p w:rsidR="00F07B5D" w:rsidRPr="006F0263" w:rsidRDefault="00F07B5D" w:rsidP="00EE4804">
      <w:pPr>
        <w:pStyle w:val="BodyText"/>
        <w:ind w:left="0"/>
        <w:rPr>
          <w:rFonts w:ascii="Open Sans" w:hAnsi="Open Sans" w:cs="Open Sans"/>
          <w:sz w:val="22"/>
          <w:szCs w:val="22"/>
        </w:rPr>
      </w:pPr>
      <w:r w:rsidRPr="006F0263">
        <w:rPr>
          <w:rFonts w:ascii="Open Sans" w:hAnsi="Open Sans" w:cs="Open Sans"/>
          <w:sz w:val="22"/>
          <w:szCs w:val="22"/>
        </w:rPr>
        <w:t>Knowledge base, rather than be taught.</w:t>
      </w:r>
    </w:p>
    <w:p w:rsidR="00F07B5D" w:rsidRPr="006F0263" w:rsidRDefault="00F07B5D" w:rsidP="00F07B5D">
      <w:pPr>
        <w:pStyle w:val="BodyText"/>
        <w:rPr>
          <w:rFonts w:ascii="Open Sans" w:hAnsi="Open Sans" w:cs="Open Sans"/>
          <w:sz w:val="22"/>
          <w:szCs w:val="22"/>
        </w:rPr>
      </w:pPr>
    </w:p>
    <w:p w:rsidR="00160F13" w:rsidRPr="006F0263" w:rsidRDefault="00F07B5D" w:rsidP="006F0263">
      <w:pPr>
        <w:pStyle w:val="BodyText"/>
        <w:ind w:left="0"/>
        <w:rPr>
          <w:rFonts w:ascii="Open Sans" w:hAnsi="Open Sans" w:cs="Open Sans"/>
          <w:sz w:val="22"/>
          <w:szCs w:val="22"/>
        </w:rPr>
      </w:pPr>
      <w:r w:rsidRPr="006F0263">
        <w:rPr>
          <w:rFonts w:ascii="Open Sans" w:hAnsi="Open Sans" w:cs="Open Sans"/>
          <w:sz w:val="22"/>
          <w:szCs w:val="22"/>
        </w:rPr>
        <w:t>While Piaget puts each developmental stage in a specific age range, Bruner says that students have all the stages available to them all the time, but that one stage tends to dominate. With appropriate teaching, other stages can be brought out.</w:t>
      </w:r>
      <w:bookmarkStart w:id="0" w:name="_GoBack"/>
      <w:bookmarkEnd w:id="0"/>
    </w:p>
    <w:sectPr w:rsidR="00160F13" w:rsidRPr="006F0263" w:rsidSect="006F0263">
      <w:headerReference w:type="even" r:id="rId10"/>
      <w:footerReference w:type="default" r:id="rId11"/>
      <w:headerReference w:type="first" r:id="rId12"/>
      <w:footerReference w:type="first" r:id="rId13"/>
      <w:pgSz w:w="11906" w:h="16838" w:code="9"/>
      <w:pgMar w:top="720" w:right="720" w:bottom="720" w:left="720" w:header="907" w:footer="158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0758" w:rsidRDefault="00600758" w:rsidP="00AD07D9">
      <w:pPr>
        <w:spacing w:after="0" w:line="240" w:lineRule="auto"/>
      </w:pPr>
      <w:r>
        <w:separator/>
      </w:r>
    </w:p>
  </w:endnote>
  <w:endnote w:type="continuationSeparator" w:id="0">
    <w:p w:rsidR="00600758" w:rsidRDefault="00600758" w:rsidP="00AD0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Tahoma"/>
    <w:panose1 w:val="020B0606030504020204"/>
    <w:charset w:val="00"/>
    <w:family w:val="swiss"/>
    <w:pitch w:val="variable"/>
    <w:sig w:usb0="E00002EF" w:usb1="4000205B" w:usb2="00000028" w:usb3="00000000" w:csb0="0000019F" w:csb1="00000000"/>
    <w:embedRegular r:id="rId1" w:fontKey="{37CCF013-AF4D-4CAC-B948-CFF4EA99F218}"/>
    <w:embedBold r:id="rId2" w:fontKey="{5E33399D-73A8-43FA-B21F-B47D0092904E}"/>
  </w:font>
  <w:font w:name="Tahoma">
    <w:panose1 w:val="020B0604030504040204"/>
    <w:charset w:val="00"/>
    <w:family w:val="swiss"/>
    <w:pitch w:val="variable"/>
    <w:sig w:usb0="E1002EFF" w:usb1="C000605B" w:usb2="00000029" w:usb3="00000000" w:csb0="000101FF" w:csb1="00000000"/>
    <w:embedRegular r:id="rId3" w:fontKey="{006499B2-F810-4EC2-9F67-E8AD363C1ABB}"/>
  </w:font>
  <w:font w:name="Open Sans Semibold">
    <w:panose1 w:val="020B0706030804020204"/>
    <w:charset w:val="00"/>
    <w:family w:val="swiss"/>
    <w:pitch w:val="variable"/>
    <w:sig w:usb0="E00002EF" w:usb1="4000205B" w:usb2="00000028" w:usb3="00000000" w:csb0="0000019F" w:csb1="00000000"/>
    <w:embedRegular r:id="rId4" w:fontKey="{EF2787D8-209D-422F-9427-2EC19D6C59A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1488380"/>
      <w:docPartObj>
        <w:docPartGallery w:val="Page Numbers (Bottom of Page)"/>
        <w:docPartUnique/>
      </w:docPartObj>
    </w:sdtPr>
    <w:sdtEndPr>
      <w:rPr>
        <w:noProof/>
      </w:rPr>
    </w:sdtEndPr>
    <w:sdtContent>
      <w:p w:rsidR="00DF42D5" w:rsidRDefault="00DF42D5">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rsidR="00B2715F" w:rsidRPr="00B2715F" w:rsidRDefault="00B2715F">
    <w:pPr>
      <w:pStyle w:val="Footer"/>
      <w:rPr>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6AD" w:rsidRDefault="008879D1">
    <w:pPr>
      <w:pStyle w:val="Footer"/>
    </w:pPr>
    <w:r w:rsidRPr="00FE56AD">
      <w:rPr>
        <w:noProof/>
        <w:lang w:eastAsia="en-GB"/>
      </w:rPr>
      <w:drawing>
        <wp:anchor distT="0" distB="0" distL="114300" distR="114300" simplePos="0" relativeHeight="251661312" behindDoc="0" locked="0" layoutInCell="1" allowOverlap="1" wp14:anchorId="7E77084C" wp14:editId="378638DB">
          <wp:simplePos x="0" y="0"/>
          <wp:positionH relativeFrom="page">
            <wp:posOffset>4118420</wp:posOffset>
          </wp:positionH>
          <wp:positionV relativeFrom="paragraph">
            <wp:posOffset>566420</wp:posOffset>
          </wp:positionV>
          <wp:extent cx="3480435" cy="655320"/>
          <wp:effectExtent l="0" t="0" r="5715"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etterhead strap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480435" cy="655320"/>
                  </a:xfrm>
                  <a:prstGeom prst="rect">
                    <a:avLst/>
                  </a:prstGeom>
                </pic:spPr>
              </pic:pic>
            </a:graphicData>
          </a:graphic>
          <wp14:sizeRelH relativeFrom="page">
            <wp14:pctWidth>0</wp14:pctWidth>
          </wp14:sizeRelH>
          <wp14:sizeRelV relativeFrom="page">
            <wp14:pctHeight>0</wp14:pctHeight>
          </wp14:sizeRelV>
        </wp:anchor>
      </w:drawing>
    </w:r>
    <w:r w:rsidR="00FE56AD" w:rsidRPr="00FE56AD">
      <w:rPr>
        <w:noProof/>
        <w:lang w:eastAsia="en-GB"/>
      </w:rPr>
      <mc:AlternateContent>
        <mc:Choice Requires="wps">
          <w:drawing>
            <wp:anchor distT="45720" distB="45720" distL="114300" distR="114300" simplePos="0" relativeHeight="251662336" behindDoc="0" locked="0" layoutInCell="1" allowOverlap="1" wp14:anchorId="333FFCF4" wp14:editId="38D7FCD9">
              <wp:simplePos x="0" y="0"/>
              <wp:positionH relativeFrom="margin">
                <wp:posOffset>-463360</wp:posOffset>
              </wp:positionH>
              <wp:positionV relativeFrom="paragraph">
                <wp:posOffset>544195</wp:posOffset>
              </wp:positionV>
              <wp:extent cx="3505200" cy="600075"/>
              <wp:effectExtent l="0" t="0" r="0"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5200" cy="600075"/>
                      </a:xfrm>
                      <a:prstGeom prst="rect">
                        <a:avLst/>
                      </a:prstGeom>
                      <a:solidFill>
                        <a:srgbClr val="FFFFFF"/>
                      </a:solidFill>
                      <a:ln w="9525">
                        <a:noFill/>
                        <a:miter lim="800000"/>
                        <a:headEnd/>
                        <a:tailEnd/>
                      </a:ln>
                    </wps:spPr>
                    <wps:txbx>
                      <w:txbxContent>
                        <w:p w:rsidR="00FE56AD" w:rsidRPr="009B71B9" w:rsidRDefault="00FE56AD" w:rsidP="00FE56AD">
                          <w:pPr>
                            <w:rPr>
                              <w:rFonts w:ascii="Open Sans" w:hAnsi="Open Sans" w:cs="Open Sans"/>
                              <w:sz w:val="12"/>
                              <w:szCs w:val="1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5pt;margin-top:42.85pt;width:276pt;height:47.2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" stroked="f">
              <v:textbox>
                <w:txbxContent>
                  <w:p w:rsidR="00FE56AD" w:rsidRPr="009B71B9" w:rsidRDefault="00FE56AD" w:rsidP="00FE56AD">
                    <w:pPr>
                      <w:rPr>
                        <w:rFonts w:ascii="Open Sans" w:hAnsi="Open Sans" w:cs="Open Sans"/>
                        <w:sz w:val="12"/>
                        <w:szCs w:val="12"/>
                      </w:rPr>
                    </w:pP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0758" w:rsidRDefault="00600758" w:rsidP="00AD07D9">
      <w:pPr>
        <w:spacing w:after="0" w:line="240" w:lineRule="auto"/>
      </w:pPr>
      <w:r>
        <w:separator/>
      </w:r>
    </w:p>
  </w:footnote>
  <w:footnote w:type="continuationSeparator" w:id="0">
    <w:p w:rsidR="00600758" w:rsidRDefault="00600758" w:rsidP="00AD07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6AD" w:rsidRDefault="00FE56AD" w:rsidP="00FE56AD">
    <w:pPr>
      <w:pStyle w:val="Header"/>
      <w:tabs>
        <w:tab w:val="left" w:pos="6379"/>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6AD" w:rsidRDefault="00FE56AD">
    <w:pPr>
      <w:pStyle w:val="Header"/>
    </w:pPr>
    <w:r>
      <w:rPr>
        <w:noProof/>
        <w:lang w:eastAsia="en-GB"/>
      </w:rPr>
      <w:drawing>
        <wp:anchor distT="0" distB="0" distL="114300" distR="114300" simplePos="0" relativeHeight="251659264" behindDoc="0" locked="0" layoutInCell="1" allowOverlap="1" wp14:anchorId="6C8AAB41" wp14:editId="1ED8CE82">
          <wp:simplePos x="0" y="0"/>
          <wp:positionH relativeFrom="margin">
            <wp:posOffset>5259705</wp:posOffset>
          </wp:positionH>
          <wp:positionV relativeFrom="paragraph">
            <wp:posOffset>-301815</wp:posOffset>
          </wp:positionV>
          <wp:extent cx="1343660" cy="1532890"/>
          <wp:effectExtent l="0" t="0" r="889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head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43660" cy="1532890"/>
                  </a:xfrm>
                  <a:prstGeom prst="rect">
                    <a:avLst/>
                  </a:prstGeom>
                </pic:spPr>
              </pic:pic>
            </a:graphicData>
          </a:graphic>
        </wp:anchor>
      </w:drawing>
    </w:r>
  </w:p>
  <w:p w:rsidR="00C46790" w:rsidRDefault="00C4679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366C0"/>
    <w:multiLevelType w:val="hybridMultilevel"/>
    <w:tmpl w:val="53BA7172"/>
    <w:lvl w:ilvl="0" w:tplc="FC723B58">
      <w:start w:val="1"/>
      <w:numFmt w:val="decimal"/>
      <w:lvlText w:val="%1."/>
      <w:lvlJc w:val="left"/>
      <w:pPr>
        <w:ind w:left="1001" w:hanging="360"/>
      </w:pPr>
      <w:rPr>
        <w:rFonts w:hint="default"/>
      </w:rPr>
    </w:lvl>
    <w:lvl w:ilvl="1" w:tplc="08090019" w:tentative="1">
      <w:start w:val="1"/>
      <w:numFmt w:val="lowerLetter"/>
      <w:lvlText w:val="%2."/>
      <w:lvlJc w:val="left"/>
      <w:pPr>
        <w:ind w:left="1721" w:hanging="360"/>
      </w:pPr>
    </w:lvl>
    <w:lvl w:ilvl="2" w:tplc="0809001B" w:tentative="1">
      <w:start w:val="1"/>
      <w:numFmt w:val="lowerRoman"/>
      <w:lvlText w:val="%3."/>
      <w:lvlJc w:val="right"/>
      <w:pPr>
        <w:ind w:left="2441" w:hanging="180"/>
      </w:pPr>
    </w:lvl>
    <w:lvl w:ilvl="3" w:tplc="0809000F" w:tentative="1">
      <w:start w:val="1"/>
      <w:numFmt w:val="decimal"/>
      <w:lvlText w:val="%4."/>
      <w:lvlJc w:val="left"/>
      <w:pPr>
        <w:ind w:left="3161" w:hanging="360"/>
      </w:pPr>
    </w:lvl>
    <w:lvl w:ilvl="4" w:tplc="08090019" w:tentative="1">
      <w:start w:val="1"/>
      <w:numFmt w:val="lowerLetter"/>
      <w:lvlText w:val="%5."/>
      <w:lvlJc w:val="left"/>
      <w:pPr>
        <w:ind w:left="3881" w:hanging="360"/>
      </w:pPr>
    </w:lvl>
    <w:lvl w:ilvl="5" w:tplc="0809001B" w:tentative="1">
      <w:start w:val="1"/>
      <w:numFmt w:val="lowerRoman"/>
      <w:lvlText w:val="%6."/>
      <w:lvlJc w:val="right"/>
      <w:pPr>
        <w:ind w:left="4601" w:hanging="180"/>
      </w:pPr>
    </w:lvl>
    <w:lvl w:ilvl="6" w:tplc="0809000F" w:tentative="1">
      <w:start w:val="1"/>
      <w:numFmt w:val="decimal"/>
      <w:lvlText w:val="%7."/>
      <w:lvlJc w:val="left"/>
      <w:pPr>
        <w:ind w:left="5321" w:hanging="360"/>
      </w:pPr>
    </w:lvl>
    <w:lvl w:ilvl="7" w:tplc="08090019" w:tentative="1">
      <w:start w:val="1"/>
      <w:numFmt w:val="lowerLetter"/>
      <w:lvlText w:val="%8."/>
      <w:lvlJc w:val="left"/>
      <w:pPr>
        <w:ind w:left="6041" w:hanging="360"/>
      </w:pPr>
    </w:lvl>
    <w:lvl w:ilvl="8" w:tplc="0809001B" w:tentative="1">
      <w:start w:val="1"/>
      <w:numFmt w:val="lowerRoman"/>
      <w:lvlText w:val="%9."/>
      <w:lvlJc w:val="right"/>
      <w:pPr>
        <w:ind w:left="6761" w:hanging="180"/>
      </w:pPr>
    </w:lvl>
  </w:abstractNum>
  <w:abstractNum w:abstractNumId="1">
    <w:nsid w:val="0BAB46B6"/>
    <w:multiLevelType w:val="hybridMultilevel"/>
    <w:tmpl w:val="FD1CE046"/>
    <w:lvl w:ilvl="0" w:tplc="79FE8D0C">
      <w:start w:val="1"/>
      <w:numFmt w:val="bullet"/>
      <w:pStyle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41800F1"/>
    <w:multiLevelType w:val="hybridMultilevel"/>
    <w:tmpl w:val="6E4CFCAC"/>
    <w:lvl w:ilvl="0" w:tplc="18EEA4C4">
      <w:start w:val="1"/>
      <w:numFmt w:val="bullet"/>
      <w:pStyle w:val="HEABullet"/>
      <w:lvlText w:val=""/>
      <w:lvlJc w:val="left"/>
      <w:pPr>
        <w:ind w:left="720" w:hanging="360"/>
      </w:pPr>
      <w:rPr>
        <w:rFonts w:ascii="Symbol" w:hAnsi="Symbol" w:hint="default"/>
        <w:color w:val="FFA10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9BB5C2B"/>
    <w:multiLevelType w:val="hybridMultilevel"/>
    <w:tmpl w:val="58B6C566"/>
    <w:lvl w:ilvl="0" w:tplc="8E2A6AA8">
      <w:start w:val="1"/>
      <w:numFmt w:val="decimal"/>
      <w:lvlText w:val="%1."/>
      <w:lvlJc w:val="left"/>
      <w:pPr>
        <w:ind w:hanging="150"/>
      </w:pPr>
      <w:rPr>
        <w:rFonts w:ascii="Times New Roman" w:eastAsia="Times New Roman" w:hAnsi="Times New Roman" w:hint="default"/>
        <w:color w:val="FFFFFF"/>
        <w:spacing w:val="-4"/>
        <w:w w:val="111"/>
        <w:sz w:val="15"/>
        <w:szCs w:val="15"/>
      </w:rPr>
    </w:lvl>
    <w:lvl w:ilvl="1" w:tplc="5158F8C6">
      <w:start w:val="1"/>
      <w:numFmt w:val="bullet"/>
      <w:lvlText w:val="•"/>
      <w:lvlJc w:val="left"/>
      <w:rPr>
        <w:rFonts w:hint="default"/>
      </w:rPr>
    </w:lvl>
    <w:lvl w:ilvl="2" w:tplc="4704DBF6">
      <w:start w:val="1"/>
      <w:numFmt w:val="bullet"/>
      <w:lvlText w:val="•"/>
      <w:lvlJc w:val="left"/>
      <w:rPr>
        <w:rFonts w:hint="default"/>
      </w:rPr>
    </w:lvl>
    <w:lvl w:ilvl="3" w:tplc="EA1CC7BE">
      <w:start w:val="1"/>
      <w:numFmt w:val="bullet"/>
      <w:lvlText w:val="•"/>
      <w:lvlJc w:val="left"/>
      <w:rPr>
        <w:rFonts w:hint="default"/>
      </w:rPr>
    </w:lvl>
    <w:lvl w:ilvl="4" w:tplc="477601B4">
      <w:start w:val="1"/>
      <w:numFmt w:val="bullet"/>
      <w:lvlText w:val="•"/>
      <w:lvlJc w:val="left"/>
      <w:rPr>
        <w:rFonts w:hint="default"/>
      </w:rPr>
    </w:lvl>
    <w:lvl w:ilvl="5" w:tplc="BE16E8B0">
      <w:start w:val="1"/>
      <w:numFmt w:val="bullet"/>
      <w:lvlText w:val="•"/>
      <w:lvlJc w:val="left"/>
      <w:rPr>
        <w:rFonts w:hint="default"/>
      </w:rPr>
    </w:lvl>
    <w:lvl w:ilvl="6" w:tplc="304061F4">
      <w:start w:val="1"/>
      <w:numFmt w:val="bullet"/>
      <w:lvlText w:val="•"/>
      <w:lvlJc w:val="left"/>
      <w:rPr>
        <w:rFonts w:hint="default"/>
      </w:rPr>
    </w:lvl>
    <w:lvl w:ilvl="7" w:tplc="51AA48BA">
      <w:start w:val="1"/>
      <w:numFmt w:val="bullet"/>
      <w:lvlText w:val="•"/>
      <w:lvlJc w:val="left"/>
      <w:rPr>
        <w:rFonts w:hint="default"/>
      </w:rPr>
    </w:lvl>
    <w:lvl w:ilvl="8" w:tplc="97B69A3C">
      <w:start w:val="1"/>
      <w:numFmt w:val="bullet"/>
      <w:lvlText w:val="•"/>
      <w:lvlJc w:val="left"/>
      <w:rPr>
        <w:rFonts w:hint="default"/>
      </w:rPr>
    </w:lvl>
  </w:abstractNum>
  <w:abstractNum w:abstractNumId="4">
    <w:nsid w:val="27702A81"/>
    <w:multiLevelType w:val="hybridMultilevel"/>
    <w:tmpl w:val="9080ED94"/>
    <w:lvl w:ilvl="0" w:tplc="0B12F948">
      <w:start w:val="1"/>
      <w:numFmt w:val="decimal"/>
      <w:pStyle w:val="HEANumbering"/>
      <w:lvlText w:val="%1."/>
      <w:lvlJc w:val="left"/>
      <w:pPr>
        <w:ind w:left="1001" w:hanging="360"/>
      </w:pPr>
      <w:rPr>
        <w:rFonts w:hint="default"/>
        <w:color w:val="FFA100"/>
      </w:rPr>
    </w:lvl>
    <w:lvl w:ilvl="1" w:tplc="08090019" w:tentative="1">
      <w:start w:val="1"/>
      <w:numFmt w:val="lowerLetter"/>
      <w:lvlText w:val="%2."/>
      <w:lvlJc w:val="left"/>
      <w:pPr>
        <w:ind w:left="1721" w:hanging="360"/>
      </w:pPr>
    </w:lvl>
    <w:lvl w:ilvl="2" w:tplc="0809001B" w:tentative="1">
      <w:start w:val="1"/>
      <w:numFmt w:val="lowerRoman"/>
      <w:lvlText w:val="%3."/>
      <w:lvlJc w:val="right"/>
      <w:pPr>
        <w:ind w:left="2441" w:hanging="180"/>
      </w:pPr>
    </w:lvl>
    <w:lvl w:ilvl="3" w:tplc="0809000F" w:tentative="1">
      <w:start w:val="1"/>
      <w:numFmt w:val="decimal"/>
      <w:lvlText w:val="%4."/>
      <w:lvlJc w:val="left"/>
      <w:pPr>
        <w:ind w:left="3161" w:hanging="360"/>
      </w:pPr>
    </w:lvl>
    <w:lvl w:ilvl="4" w:tplc="08090019" w:tentative="1">
      <w:start w:val="1"/>
      <w:numFmt w:val="lowerLetter"/>
      <w:lvlText w:val="%5."/>
      <w:lvlJc w:val="left"/>
      <w:pPr>
        <w:ind w:left="3881" w:hanging="360"/>
      </w:pPr>
    </w:lvl>
    <w:lvl w:ilvl="5" w:tplc="0809001B" w:tentative="1">
      <w:start w:val="1"/>
      <w:numFmt w:val="lowerRoman"/>
      <w:lvlText w:val="%6."/>
      <w:lvlJc w:val="right"/>
      <w:pPr>
        <w:ind w:left="4601" w:hanging="180"/>
      </w:pPr>
    </w:lvl>
    <w:lvl w:ilvl="6" w:tplc="0809000F" w:tentative="1">
      <w:start w:val="1"/>
      <w:numFmt w:val="decimal"/>
      <w:lvlText w:val="%7."/>
      <w:lvlJc w:val="left"/>
      <w:pPr>
        <w:ind w:left="5321" w:hanging="360"/>
      </w:pPr>
    </w:lvl>
    <w:lvl w:ilvl="7" w:tplc="08090019" w:tentative="1">
      <w:start w:val="1"/>
      <w:numFmt w:val="lowerLetter"/>
      <w:lvlText w:val="%8."/>
      <w:lvlJc w:val="left"/>
      <w:pPr>
        <w:ind w:left="6041" w:hanging="360"/>
      </w:pPr>
    </w:lvl>
    <w:lvl w:ilvl="8" w:tplc="0809001B" w:tentative="1">
      <w:start w:val="1"/>
      <w:numFmt w:val="lowerRoman"/>
      <w:lvlText w:val="%9."/>
      <w:lvlJc w:val="right"/>
      <w:pPr>
        <w:ind w:left="6761" w:hanging="180"/>
      </w:pPr>
    </w:lvl>
  </w:abstractNum>
  <w:abstractNum w:abstractNumId="5">
    <w:nsid w:val="29351141"/>
    <w:multiLevelType w:val="hybridMultilevel"/>
    <w:tmpl w:val="49BE5432"/>
    <w:lvl w:ilvl="0" w:tplc="0732854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4847541"/>
    <w:multiLevelType w:val="hybridMultilevel"/>
    <w:tmpl w:val="F4D8B5A0"/>
    <w:lvl w:ilvl="0" w:tplc="FC723B5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559D2A1B"/>
    <w:multiLevelType w:val="hybridMultilevel"/>
    <w:tmpl w:val="32AC7A38"/>
    <w:lvl w:ilvl="0" w:tplc="DEB0BE26">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68717A3F"/>
    <w:multiLevelType w:val="hybridMultilevel"/>
    <w:tmpl w:val="11809BC8"/>
    <w:lvl w:ilvl="0" w:tplc="0809000F">
      <w:start w:val="1"/>
      <w:numFmt w:val="decimal"/>
      <w:lvlText w:val="%1."/>
      <w:lvlJc w:val="left"/>
      <w:pPr>
        <w:ind w:left="2534" w:hanging="360"/>
      </w:pPr>
    </w:lvl>
    <w:lvl w:ilvl="1" w:tplc="08090019" w:tentative="1">
      <w:start w:val="1"/>
      <w:numFmt w:val="lowerLetter"/>
      <w:lvlText w:val="%2."/>
      <w:lvlJc w:val="left"/>
      <w:pPr>
        <w:ind w:left="3254" w:hanging="360"/>
      </w:pPr>
    </w:lvl>
    <w:lvl w:ilvl="2" w:tplc="0809001B" w:tentative="1">
      <w:start w:val="1"/>
      <w:numFmt w:val="lowerRoman"/>
      <w:lvlText w:val="%3."/>
      <w:lvlJc w:val="right"/>
      <w:pPr>
        <w:ind w:left="3974" w:hanging="180"/>
      </w:pPr>
    </w:lvl>
    <w:lvl w:ilvl="3" w:tplc="0809000F" w:tentative="1">
      <w:start w:val="1"/>
      <w:numFmt w:val="decimal"/>
      <w:lvlText w:val="%4."/>
      <w:lvlJc w:val="left"/>
      <w:pPr>
        <w:ind w:left="4694" w:hanging="360"/>
      </w:pPr>
    </w:lvl>
    <w:lvl w:ilvl="4" w:tplc="08090019" w:tentative="1">
      <w:start w:val="1"/>
      <w:numFmt w:val="lowerLetter"/>
      <w:lvlText w:val="%5."/>
      <w:lvlJc w:val="left"/>
      <w:pPr>
        <w:ind w:left="5414" w:hanging="360"/>
      </w:pPr>
    </w:lvl>
    <w:lvl w:ilvl="5" w:tplc="0809001B" w:tentative="1">
      <w:start w:val="1"/>
      <w:numFmt w:val="lowerRoman"/>
      <w:lvlText w:val="%6."/>
      <w:lvlJc w:val="right"/>
      <w:pPr>
        <w:ind w:left="6134" w:hanging="180"/>
      </w:pPr>
    </w:lvl>
    <w:lvl w:ilvl="6" w:tplc="0809000F" w:tentative="1">
      <w:start w:val="1"/>
      <w:numFmt w:val="decimal"/>
      <w:lvlText w:val="%7."/>
      <w:lvlJc w:val="left"/>
      <w:pPr>
        <w:ind w:left="6854" w:hanging="360"/>
      </w:pPr>
    </w:lvl>
    <w:lvl w:ilvl="7" w:tplc="08090019" w:tentative="1">
      <w:start w:val="1"/>
      <w:numFmt w:val="lowerLetter"/>
      <w:lvlText w:val="%8."/>
      <w:lvlJc w:val="left"/>
      <w:pPr>
        <w:ind w:left="7574" w:hanging="360"/>
      </w:pPr>
    </w:lvl>
    <w:lvl w:ilvl="8" w:tplc="0809001B" w:tentative="1">
      <w:start w:val="1"/>
      <w:numFmt w:val="lowerRoman"/>
      <w:lvlText w:val="%9."/>
      <w:lvlJc w:val="right"/>
      <w:pPr>
        <w:ind w:left="8294" w:hanging="180"/>
      </w:pPr>
    </w:lvl>
  </w:abstractNum>
  <w:abstractNum w:abstractNumId="9">
    <w:nsid w:val="693C6CF3"/>
    <w:multiLevelType w:val="hybridMultilevel"/>
    <w:tmpl w:val="D12C14D8"/>
    <w:lvl w:ilvl="0" w:tplc="3B627854">
      <w:start w:val="1"/>
      <w:numFmt w:val="decimal"/>
      <w:pStyle w:val="Numbering"/>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5"/>
  </w:num>
  <w:num w:numId="3">
    <w:abstractNumId w:val="7"/>
  </w:num>
  <w:num w:numId="4">
    <w:abstractNumId w:val="9"/>
  </w:num>
  <w:num w:numId="5">
    <w:abstractNumId w:val="6"/>
  </w:num>
  <w:num w:numId="6">
    <w:abstractNumId w:val="0"/>
  </w:num>
  <w:num w:numId="7">
    <w:abstractNumId w:val="4"/>
  </w:num>
  <w:num w:numId="8">
    <w:abstractNumId w:val="8"/>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TrueTypeFonts/>
  <w:proofState w:spelling="clean" w:grammar="clean"/>
  <w:attachedTemplate r:id="rId1"/>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0758"/>
    <w:rsid w:val="000F4E7D"/>
    <w:rsid w:val="00151327"/>
    <w:rsid w:val="00160F13"/>
    <w:rsid w:val="001C0A96"/>
    <w:rsid w:val="001E54B7"/>
    <w:rsid w:val="00297004"/>
    <w:rsid w:val="003218EE"/>
    <w:rsid w:val="003A520D"/>
    <w:rsid w:val="003C2B0D"/>
    <w:rsid w:val="00433700"/>
    <w:rsid w:val="00563D2E"/>
    <w:rsid w:val="00571024"/>
    <w:rsid w:val="00600758"/>
    <w:rsid w:val="00634921"/>
    <w:rsid w:val="006B46FB"/>
    <w:rsid w:val="006F0263"/>
    <w:rsid w:val="007151C9"/>
    <w:rsid w:val="007E6C4D"/>
    <w:rsid w:val="008879D1"/>
    <w:rsid w:val="008D5830"/>
    <w:rsid w:val="009729AE"/>
    <w:rsid w:val="009B71B9"/>
    <w:rsid w:val="00A12D8A"/>
    <w:rsid w:val="00A177F9"/>
    <w:rsid w:val="00AD07D9"/>
    <w:rsid w:val="00B2715F"/>
    <w:rsid w:val="00B65C21"/>
    <w:rsid w:val="00BD760F"/>
    <w:rsid w:val="00C36C1D"/>
    <w:rsid w:val="00C46790"/>
    <w:rsid w:val="00D0429B"/>
    <w:rsid w:val="00D337A9"/>
    <w:rsid w:val="00D5755A"/>
    <w:rsid w:val="00D9627C"/>
    <w:rsid w:val="00DF198B"/>
    <w:rsid w:val="00DF42D5"/>
    <w:rsid w:val="00E21833"/>
    <w:rsid w:val="00EA2869"/>
    <w:rsid w:val="00EE4804"/>
    <w:rsid w:val="00F07B5D"/>
    <w:rsid w:val="00F4486C"/>
    <w:rsid w:val="00FA6ACE"/>
    <w:rsid w:val="00FE56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Body Text" w:uiPriority="1" w:qFormat="1"/>
    <w:lsdException w:name="Subtitle" w:semiHidden="0" w:uiPriority="11" w:unhideWhenUsed="0"/>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C2B0D"/>
    <w:pPr>
      <w:keepNext/>
      <w:keepLines/>
      <w:spacing w:before="480" w:after="0"/>
      <w:outlineLvl w:val="0"/>
    </w:pPr>
    <w:rPr>
      <w:rFonts w:eastAsiaTheme="majorEastAsia" w:cstheme="minorHAnsi"/>
      <w:b/>
      <w:bCs/>
      <w:color w:val="FFA100"/>
      <w:sz w:val="28"/>
      <w:szCs w:val="28"/>
    </w:rPr>
  </w:style>
  <w:style w:type="paragraph" w:styleId="Heading2">
    <w:name w:val="heading 2"/>
    <w:basedOn w:val="Normal"/>
    <w:next w:val="Normal"/>
    <w:link w:val="Heading2Char"/>
    <w:uiPriority w:val="9"/>
    <w:unhideWhenUsed/>
    <w:qFormat/>
    <w:rsid w:val="003C2B0D"/>
    <w:pPr>
      <w:tabs>
        <w:tab w:val="left" w:pos="1814"/>
      </w:tabs>
      <w:outlineLvl w:val="1"/>
    </w:pPr>
    <w:rPr>
      <w:b/>
      <w:color w:val="FFA100"/>
      <w:sz w:val="24"/>
      <w:szCs w:val="24"/>
    </w:rPr>
  </w:style>
  <w:style w:type="paragraph" w:styleId="Heading3">
    <w:name w:val="heading 3"/>
    <w:basedOn w:val="Heading2"/>
    <w:next w:val="Normal"/>
    <w:link w:val="Heading3Char"/>
    <w:uiPriority w:val="9"/>
    <w:unhideWhenUsed/>
    <w:rsid w:val="003C2B0D"/>
    <w:pPr>
      <w:outlineLvl w:val="2"/>
    </w:pPr>
    <w:rPr>
      <w:color w:val="auto"/>
    </w:rPr>
  </w:style>
  <w:style w:type="paragraph" w:styleId="Heading4">
    <w:name w:val="heading 4"/>
    <w:basedOn w:val="Heading3"/>
    <w:next w:val="Normal"/>
    <w:link w:val="Heading4Char"/>
    <w:uiPriority w:val="9"/>
    <w:unhideWhenUsed/>
    <w:rsid w:val="003C2B0D"/>
    <w:pPr>
      <w:outlineLvl w:val="3"/>
    </w:pPr>
    <w:rPr>
      <w:b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0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07D9"/>
  </w:style>
  <w:style w:type="paragraph" w:styleId="Footer">
    <w:name w:val="footer"/>
    <w:basedOn w:val="Normal"/>
    <w:link w:val="FooterChar"/>
    <w:uiPriority w:val="99"/>
    <w:unhideWhenUsed/>
    <w:rsid w:val="00AD0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07D9"/>
  </w:style>
  <w:style w:type="paragraph" w:styleId="NormalWeb">
    <w:name w:val="Normal (Web)"/>
    <w:basedOn w:val="Normal"/>
    <w:uiPriority w:val="99"/>
    <w:unhideWhenUsed/>
    <w:rsid w:val="00B2715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9B71B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9B71B9"/>
  </w:style>
  <w:style w:type="character" w:customStyle="1" w:styleId="eop">
    <w:name w:val="eop"/>
    <w:basedOn w:val="DefaultParagraphFont"/>
    <w:rsid w:val="009B71B9"/>
  </w:style>
  <w:style w:type="character" w:styleId="PlaceholderText">
    <w:name w:val="Placeholder Text"/>
    <w:basedOn w:val="DefaultParagraphFont"/>
    <w:uiPriority w:val="99"/>
    <w:semiHidden/>
    <w:rsid w:val="008D5830"/>
    <w:rPr>
      <w:color w:val="808080"/>
    </w:rPr>
  </w:style>
  <w:style w:type="character" w:styleId="Hyperlink">
    <w:name w:val="Hyperlink"/>
    <w:basedOn w:val="DefaultParagraphFont"/>
    <w:uiPriority w:val="99"/>
    <w:unhideWhenUsed/>
    <w:rsid w:val="008D5830"/>
    <w:rPr>
      <w:color w:val="0563C1" w:themeColor="hyperlink"/>
      <w:u w:val="single"/>
    </w:rPr>
  </w:style>
  <w:style w:type="character" w:customStyle="1" w:styleId="Heading1Char">
    <w:name w:val="Heading 1 Char"/>
    <w:basedOn w:val="DefaultParagraphFont"/>
    <w:link w:val="Heading1"/>
    <w:uiPriority w:val="9"/>
    <w:rsid w:val="003C2B0D"/>
    <w:rPr>
      <w:rFonts w:eastAsiaTheme="majorEastAsia" w:cstheme="minorHAnsi"/>
      <w:b/>
      <w:bCs/>
      <w:color w:val="FFA100"/>
      <w:sz w:val="28"/>
      <w:szCs w:val="28"/>
    </w:rPr>
  </w:style>
  <w:style w:type="character" w:customStyle="1" w:styleId="Heading2Char">
    <w:name w:val="Heading 2 Char"/>
    <w:basedOn w:val="DefaultParagraphFont"/>
    <w:link w:val="Heading2"/>
    <w:uiPriority w:val="9"/>
    <w:rsid w:val="003C2B0D"/>
    <w:rPr>
      <w:b/>
      <w:color w:val="FFA100"/>
      <w:sz w:val="24"/>
      <w:szCs w:val="24"/>
    </w:rPr>
  </w:style>
  <w:style w:type="paragraph" w:styleId="BalloonText">
    <w:name w:val="Balloon Text"/>
    <w:basedOn w:val="Normal"/>
    <w:link w:val="BalloonTextChar"/>
    <w:uiPriority w:val="99"/>
    <w:semiHidden/>
    <w:unhideWhenUsed/>
    <w:rsid w:val="00FE56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56AD"/>
    <w:rPr>
      <w:rFonts w:ascii="Tahoma" w:hAnsi="Tahoma" w:cs="Tahoma"/>
      <w:sz w:val="16"/>
      <w:szCs w:val="16"/>
    </w:rPr>
  </w:style>
  <w:style w:type="paragraph" w:styleId="ListParagraph">
    <w:name w:val="List Paragraph"/>
    <w:basedOn w:val="Normal"/>
    <w:link w:val="ListParagraphChar"/>
    <w:uiPriority w:val="34"/>
    <w:rsid w:val="003A520D"/>
    <w:pPr>
      <w:ind w:left="720"/>
      <w:contextualSpacing/>
    </w:pPr>
  </w:style>
  <w:style w:type="paragraph" w:customStyle="1" w:styleId="Bullet">
    <w:name w:val="Bullet"/>
    <w:basedOn w:val="Normal"/>
    <w:link w:val="BulletChar"/>
    <w:rsid w:val="003A520D"/>
    <w:pPr>
      <w:numPr>
        <w:numId w:val="1"/>
      </w:numPr>
      <w:spacing w:after="0" w:line="240" w:lineRule="auto"/>
      <w:ind w:right="129"/>
    </w:pPr>
    <w:rPr>
      <w:rFonts w:ascii="Open Sans" w:hAnsi="Open Sans" w:cs="Open Sans"/>
      <w:sz w:val="24"/>
    </w:rPr>
  </w:style>
  <w:style w:type="paragraph" w:customStyle="1" w:styleId="HEABullet">
    <w:name w:val="HEA Bullet"/>
    <w:basedOn w:val="ListParagraph"/>
    <w:link w:val="HEABulletChar"/>
    <w:qFormat/>
    <w:rsid w:val="003C2B0D"/>
    <w:pPr>
      <w:numPr>
        <w:numId w:val="9"/>
      </w:numPr>
    </w:pPr>
  </w:style>
  <w:style w:type="character" w:customStyle="1" w:styleId="ListParagraphChar">
    <w:name w:val="List Paragraph Char"/>
    <w:basedOn w:val="DefaultParagraphFont"/>
    <w:link w:val="ListParagraph"/>
    <w:uiPriority w:val="34"/>
    <w:rsid w:val="003A520D"/>
  </w:style>
  <w:style w:type="character" w:customStyle="1" w:styleId="BulletChar">
    <w:name w:val="Bullet Char"/>
    <w:basedOn w:val="ListParagraphChar"/>
    <w:link w:val="Bullet"/>
    <w:rsid w:val="003A520D"/>
    <w:rPr>
      <w:rFonts w:ascii="Open Sans" w:hAnsi="Open Sans" w:cs="Open Sans"/>
      <w:sz w:val="24"/>
    </w:rPr>
  </w:style>
  <w:style w:type="character" w:customStyle="1" w:styleId="HEABulletChar">
    <w:name w:val="HEA Bullet Char"/>
    <w:basedOn w:val="BulletChar"/>
    <w:link w:val="HEABullet"/>
    <w:rsid w:val="003C2B0D"/>
    <w:rPr>
      <w:rFonts w:ascii="Open Sans" w:hAnsi="Open Sans" w:cs="Open Sans"/>
      <w:sz w:val="24"/>
    </w:rPr>
  </w:style>
  <w:style w:type="character" w:customStyle="1" w:styleId="Heading3Char">
    <w:name w:val="Heading 3 Char"/>
    <w:basedOn w:val="DefaultParagraphFont"/>
    <w:link w:val="Heading3"/>
    <w:uiPriority w:val="9"/>
    <w:rsid w:val="003C2B0D"/>
    <w:rPr>
      <w:b/>
      <w:sz w:val="24"/>
      <w:szCs w:val="24"/>
    </w:rPr>
  </w:style>
  <w:style w:type="paragraph" w:customStyle="1" w:styleId="Numbering">
    <w:name w:val="Numbering"/>
    <w:basedOn w:val="NormalWeb"/>
    <w:next w:val="NormalIndent"/>
    <w:rsid w:val="00563D2E"/>
    <w:pPr>
      <w:numPr>
        <w:numId w:val="4"/>
      </w:numPr>
      <w:ind w:left="284" w:right="3119" w:hanging="284"/>
    </w:pPr>
    <w:rPr>
      <w:rFonts w:asciiTheme="minorHAnsi" w:hAnsiTheme="minorHAnsi"/>
      <w:szCs w:val="18"/>
    </w:rPr>
  </w:style>
  <w:style w:type="paragraph" w:customStyle="1" w:styleId="Numbering1">
    <w:name w:val="Numbering1"/>
    <w:basedOn w:val="Normal"/>
    <w:next w:val="NormalIndent"/>
    <w:rsid w:val="00563D2E"/>
    <w:pPr>
      <w:ind w:left="284" w:right="3119" w:hanging="284"/>
    </w:pPr>
    <w:rPr>
      <w:sz w:val="24"/>
      <w:szCs w:val="18"/>
    </w:rPr>
  </w:style>
  <w:style w:type="paragraph" w:styleId="NormalIndent">
    <w:name w:val="Normal Indent"/>
    <w:basedOn w:val="Normal"/>
    <w:link w:val="NormalIndentChar"/>
    <w:uiPriority w:val="99"/>
    <w:semiHidden/>
    <w:unhideWhenUsed/>
    <w:rsid w:val="00563D2E"/>
    <w:pPr>
      <w:ind w:left="720"/>
    </w:pPr>
  </w:style>
  <w:style w:type="paragraph" w:customStyle="1" w:styleId="HEANumbering">
    <w:name w:val="HEA Numbering"/>
    <w:basedOn w:val="NormalIndent"/>
    <w:link w:val="HEANumberingChar"/>
    <w:qFormat/>
    <w:rsid w:val="003C2B0D"/>
    <w:pPr>
      <w:numPr>
        <w:numId w:val="7"/>
      </w:numPr>
    </w:pPr>
  </w:style>
  <w:style w:type="character" w:customStyle="1" w:styleId="NormalIndentChar">
    <w:name w:val="Normal Indent Char"/>
    <w:basedOn w:val="DefaultParagraphFont"/>
    <w:link w:val="NormalIndent"/>
    <w:uiPriority w:val="99"/>
    <w:semiHidden/>
    <w:rsid w:val="00E21833"/>
  </w:style>
  <w:style w:type="character" w:customStyle="1" w:styleId="HEANumberingChar">
    <w:name w:val="HEA Numbering Char"/>
    <w:basedOn w:val="NormalIndentChar"/>
    <w:link w:val="HEANumbering"/>
    <w:rsid w:val="003C2B0D"/>
  </w:style>
  <w:style w:type="character" w:customStyle="1" w:styleId="Heading4Char">
    <w:name w:val="Heading 4 Char"/>
    <w:basedOn w:val="DefaultParagraphFont"/>
    <w:link w:val="Heading4"/>
    <w:uiPriority w:val="9"/>
    <w:rsid w:val="003C2B0D"/>
    <w:rPr>
      <w:sz w:val="24"/>
      <w:szCs w:val="24"/>
      <w:u w:val="single"/>
    </w:rPr>
  </w:style>
  <w:style w:type="paragraph" w:customStyle="1" w:styleId="HEAIndent">
    <w:name w:val="HEA Indent"/>
    <w:basedOn w:val="Normal"/>
    <w:qFormat/>
    <w:rsid w:val="003C2B0D"/>
    <w:pPr>
      <w:ind w:left="284"/>
    </w:pPr>
  </w:style>
  <w:style w:type="paragraph" w:styleId="BodyText">
    <w:name w:val="Body Text"/>
    <w:basedOn w:val="Normal"/>
    <w:link w:val="BodyTextChar"/>
    <w:uiPriority w:val="1"/>
    <w:qFormat/>
    <w:rsid w:val="00F07B5D"/>
    <w:pPr>
      <w:widowControl w:val="0"/>
      <w:spacing w:before="2" w:after="0" w:line="240" w:lineRule="auto"/>
      <w:ind w:left="106"/>
    </w:pPr>
    <w:rPr>
      <w:rFonts w:ascii="Times New Roman" w:eastAsia="Times New Roman" w:hAnsi="Times New Roman"/>
      <w:sz w:val="15"/>
      <w:szCs w:val="15"/>
      <w:lang w:val="en-US"/>
    </w:rPr>
  </w:style>
  <w:style w:type="character" w:customStyle="1" w:styleId="BodyTextChar">
    <w:name w:val="Body Text Char"/>
    <w:basedOn w:val="DefaultParagraphFont"/>
    <w:link w:val="BodyText"/>
    <w:uiPriority w:val="1"/>
    <w:rsid w:val="00F07B5D"/>
    <w:rPr>
      <w:rFonts w:ascii="Times New Roman" w:eastAsia="Times New Roman" w:hAnsi="Times New Roman"/>
      <w:sz w:val="15"/>
      <w:szCs w:val="15"/>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Body Text" w:uiPriority="1" w:qFormat="1"/>
    <w:lsdException w:name="Subtitle" w:semiHidden="0" w:uiPriority="11" w:unhideWhenUsed="0"/>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C2B0D"/>
    <w:pPr>
      <w:keepNext/>
      <w:keepLines/>
      <w:spacing w:before="480" w:after="0"/>
      <w:outlineLvl w:val="0"/>
    </w:pPr>
    <w:rPr>
      <w:rFonts w:eastAsiaTheme="majorEastAsia" w:cstheme="minorHAnsi"/>
      <w:b/>
      <w:bCs/>
      <w:color w:val="FFA100"/>
      <w:sz w:val="28"/>
      <w:szCs w:val="28"/>
    </w:rPr>
  </w:style>
  <w:style w:type="paragraph" w:styleId="Heading2">
    <w:name w:val="heading 2"/>
    <w:basedOn w:val="Normal"/>
    <w:next w:val="Normal"/>
    <w:link w:val="Heading2Char"/>
    <w:uiPriority w:val="9"/>
    <w:unhideWhenUsed/>
    <w:qFormat/>
    <w:rsid w:val="003C2B0D"/>
    <w:pPr>
      <w:tabs>
        <w:tab w:val="left" w:pos="1814"/>
      </w:tabs>
      <w:outlineLvl w:val="1"/>
    </w:pPr>
    <w:rPr>
      <w:b/>
      <w:color w:val="FFA100"/>
      <w:sz w:val="24"/>
      <w:szCs w:val="24"/>
    </w:rPr>
  </w:style>
  <w:style w:type="paragraph" w:styleId="Heading3">
    <w:name w:val="heading 3"/>
    <w:basedOn w:val="Heading2"/>
    <w:next w:val="Normal"/>
    <w:link w:val="Heading3Char"/>
    <w:uiPriority w:val="9"/>
    <w:unhideWhenUsed/>
    <w:rsid w:val="003C2B0D"/>
    <w:pPr>
      <w:outlineLvl w:val="2"/>
    </w:pPr>
    <w:rPr>
      <w:color w:val="auto"/>
    </w:rPr>
  </w:style>
  <w:style w:type="paragraph" w:styleId="Heading4">
    <w:name w:val="heading 4"/>
    <w:basedOn w:val="Heading3"/>
    <w:next w:val="Normal"/>
    <w:link w:val="Heading4Char"/>
    <w:uiPriority w:val="9"/>
    <w:unhideWhenUsed/>
    <w:rsid w:val="003C2B0D"/>
    <w:pPr>
      <w:outlineLvl w:val="3"/>
    </w:pPr>
    <w:rPr>
      <w:b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0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07D9"/>
  </w:style>
  <w:style w:type="paragraph" w:styleId="Footer">
    <w:name w:val="footer"/>
    <w:basedOn w:val="Normal"/>
    <w:link w:val="FooterChar"/>
    <w:uiPriority w:val="99"/>
    <w:unhideWhenUsed/>
    <w:rsid w:val="00AD0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07D9"/>
  </w:style>
  <w:style w:type="paragraph" w:styleId="NormalWeb">
    <w:name w:val="Normal (Web)"/>
    <w:basedOn w:val="Normal"/>
    <w:uiPriority w:val="99"/>
    <w:unhideWhenUsed/>
    <w:rsid w:val="00B2715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9B71B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9B71B9"/>
  </w:style>
  <w:style w:type="character" w:customStyle="1" w:styleId="eop">
    <w:name w:val="eop"/>
    <w:basedOn w:val="DefaultParagraphFont"/>
    <w:rsid w:val="009B71B9"/>
  </w:style>
  <w:style w:type="character" w:styleId="PlaceholderText">
    <w:name w:val="Placeholder Text"/>
    <w:basedOn w:val="DefaultParagraphFont"/>
    <w:uiPriority w:val="99"/>
    <w:semiHidden/>
    <w:rsid w:val="008D5830"/>
    <w:rPr>
      <w:color w:val="808080"/>
    </w:rPr>
  </w:style>
  <w:style w:type="character" w:styleId="Hyperlink">
    <w:name w:val="Hyperlink"/>
    <w:basedOn w:val="DefaultParagraphFont"/>
    <w:uiPriority w:val="99"/>
    <w:unhideWhenUsed/>
    <w:rsid w:val="008D5830"/>
    <w:rPr>
      <w:color w:val="0563C1" w:themeColor="hyperlink"/>
      <w:u w:val="single"/>
    </w:rPr>
  </w:style>
  <w:style w:type="character" w:customStyle="1" w:styleId="Heading1Char">
    <w:name w:val="Heading 1 Char"/>
    <w:basedOn w:val="DefaultParagraphFont"/>
    <w:link w:val="Heading1"/>
    <w:uiPriority w:val="9"/>
    <w:rsid w:val="003C2B0D"/>
    <w:rPr>
      <w:rFonts w:eastAsiaTheme="majorEastAsia" w:cstheme="minorHAnsi"/>
      <w:b/>
      <w:bCs/>
      <w:color w:val="FFA100"/>
      <w:sz w:val="28"/>
      <w:szCs w:val="28"/>
    </w:rPr>
  </w:style>
  <w:style w:type="character" w:customStyle="1" w:styleId="Heading2Char">
    <w:name w:val="Heading 2 Char"/>
    <w:basedOn w:val="DefaultParagraphFont"/>
    <w:link w:val="Heading2"/>
    <w:uiPriority w:val="9"/>
    <w:rsid w:val="003C2B0D"/>
    <w:rPr>
      <w:b/>
      <w:color w:val="FFA100"/>
      <w:sz w:val="24"/>
      <w:szCs w:val="24"/>
    </w:rPr>
  </w:style>
  <w:style w:type="paragraph" w:styleId="BalloonText">
    <w:name w:val="Balloon Text"/>
    <w:basedOn w:val="Normal"/>
    <w:link w:val="BalloonTextChar"/>
    <w:uiPriority w:val="99"/>
    <w:semiHidden/>
    <w:unhideWhenUsed/>
    <w:rsid w:val="00FE56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56AD"/>
    <w:rPr>
      <w:rFonts w:ascii="Tahoma" w:hAnsi="Tahoma" w:cs="Tahoma"/>
      <w:sz w:val="16"/>
      <w:szCs w:val="16"/>
    </w:rPr>
  </w:style>
  <w:style w:type="paragraph" w:styleId="ListParagraph">
    <w:name w:val="List Paragraph"/>
    <w:basedOn w:val="Normal"/>
    <w:link w:val="ListParagraphChar"/>
    <w:uiPriority w:val="34"/>
    <w:rsid w:val="003A520D"/>
    <w:pPr>
      <w:ind w:left="720"/>
      <w:contextualSpacing/>
    </w:pPr>
  </w:style>
  <w:style w:type="paragraph" w:customStyle="1" w:styleId="Bullet">
    <w:name w:val="Bullet"/>
    <w:basedOn w:val="Normal"/>
    <w:link w:val="BulletChar"/>
    <w:rsid w:val="003A520D"/>
    <w:pPr>
      <w:numPr>
        <w:numId w:val="1"/>
      </w:numPr>
      <w:spacing w:after="0" w:line="240" w:lineRule="auto"/>
      <w:ind w:right="129"/>
    </w:pPr>
    <w:rPr>
      <w:rFonts w:ascii="Open Sans" w:hAnsi="Open Sans" w:cs="Open Sans"/>
      <w:sz w:val="24"/>
    </w:rPr>
  </w:style>
  <w:style w:type="paragraph" w:customStyle="1" w:styleId="HEABullet">
    <w:name w:val="HEA Bullet"/>
    <w:basedOn w:val="ListParagraph"/>
    <w:link w:val="HEABulletChar"/>
    <w:qFormat/>
    <w:rsid w:val="003C2B0D"/>
    <w:pPr>
      <w:numPr>
        <w:numId w:val="9"/>
      </w:numPr>
    </w:pPr>
  </w:style>
  <w:style w:type="character" w:customStyle="1" w:styleId="ListParagraphChar">
    <w:name w:val="List Paragraph Char"/>
    <w:basedOn w:val="DefaultParagraphFont"/>
    <w:link w:val="ListParagraph"/>
    <w:uiPriority w:val="34"/>
    <w:rsid w:val="003A520D"/>
  </w:style>
  <w:style w:type="character" w:customStyle="1" w:styleId="BulletChar">
    <w:name w:val="Bullet Char"/>
    <w:basedOn w:val="ListParagraphChar"/>
    <w:link w:val="Bullet"/>
    <w:rsid w:val="003A520D"/>
    <w:rPr>
      <w:rFonts w:ascii="Open Sans" w:hAnsi="Open Sans" w:cs="Open Sans"/>
      <w:sz w:val="24"/>
    </w:rPr>
  </w:style>
  <w:style w:type="character" w:customStyle="1" w:styleId="HEABulletChar">
    <w:name w:val="HEA Bullet Char"/>
    <w:basedOn w:val="BulletChar"/>
    <w:link w:val="HEABullet"/>
    <w:rsid w:val="003C2B0D"/>
    <w:rPr>
      <w:rFonts w:ascii="Open Sans" w:hAnsi="Open Sans" w:cs="Open Sans"/>
      <w:sz w:val="24"/>
    </w:rPr>
  </w:style>
  <w:style w:type="character" w:customStyle="1" w:styleId="Heading3Char">
    <w:name w:val="Heading 3 Char"/>
    <w:basedOn w:val="DefaultParagraphFont"/>
    <w:link w:val="Heading3"/>
    <w:uiPriority w:val="9"/>
    <w:rsid w:val="003C2B0D"/>
    <w:rPr>
      <w:b/>
      <w:sz w:val="24"/>
      <w:szCs w:val="24"/>
    </w:rPr>
  </w:style>
  <w:style w:type="paragraph" w:customStyle="1" w:styleId="Numbering">
    <w:name w:val="Numbering"/>
    <w:basedOn w:val="NormalWeb"/>
    <w:next w:val="NormalIndent"/>
    <w:rsid w:val="00563D2E"/>
    <w:pPr>
      <w:numPr>
        <w:numId w:val="4"/>
      </w:numPr>
      <w:ind w:left="284" w:right="3119" w:hanging="284"/>
    </w:pPr>
    <w:rPr>
      <w:rFonts w:asciiTheme="minorHAnsi" w:hAnsiTheme="minorHAnsi"/>
      <w:szCs w:val="18"/>
    </w:rPr>
  </w:style>
  <w:style w:type="paragraph" w:customStyle="1" w:styleId="Numbering1">
    <w:name w:val="Numbering1"/>
    <w:basedOn w:val="Normal"/>
    <w:next w:val="NormalIndent"/>
    <w:rsid w:val="00563D2E"/>
    <w:pPr>
      <w:ind w:left="284" w:right="3119" w:hanging="284"/>
    </w:pPr>
    <w:rPr>
      <w:sz w:val="24"/>
      <w:szCs w:val="18"/>
    </w:rPr>
  </w:style>
  <w:style w:type="paragraph" w:styleId="NormalIndent">
    <w:name w:val="Normal Indent"/>
    <w:basedOn w:val="Normal"/>
    <w:link w:val="NormalIndentChar"/>
    <w:uiPriority w:val="99"/>
    <w:semiHidden/>
    <w:unhideWhenUsed/>
    <w:rsid w:val="00563D2E"/>
    <w:pPr>
      <w:ind w:left="720"/>
    </w:pPr>
  </w:style>
  <w:style w:type="paragraph" w:customStyle="1" w:styleId="HEANumbering">
    <w:name w:val="HEA Numbering"/>
    <w:basedOn w:val="NormalIndent"/>
    <w:link w:val="HEANumberingChar"/>
    <w:qFormat/>
    <w:rsid w:val="003C2B0D"/>
    <w:pPr>
      <w:numPr>
        <w:numId w:val="7"/>
      </w:numPr>
    </w:pPr>
  </w:style>
  <w:style w:type="character" w:customStyle="1" w:styleId="NormalIndentChar">
    <w:name w:val="Normal Indent Char"/>
    <w:basedOn w:val="DefaultParagraphFont"/>
    <w:link w:val="NormalIndent"/>
    <w:uiPriority w:val="99"/>
    <w:semiHidden/>
    <w:rsid w:val="00E21833"/>
  </w:style>
  <w:style w:type="character" w:customStyle="1" w:styleId="HEANumberingChar">
    <w:name w:val="HEA Numbering Char"/>
    <w:basedOn w:val="NormalIndentChar"/>
    <w:link w:val="HEANumbering"/>
    <w:rsid w:val="003C2B0D"/>
  </w:style>
  <w:style w:type="character" w:customStyle="1" w:styleId="Heading4Char">
    <w:name w:val="Heading 4 Char"/>
    <w:basedOn w:val="DefaultParagraphFont"/>
    <w:link w:val="Heading4"/>
    <w:uiPriority w:val="9"/>
    <w:rsid w:val="003C2B0D"/>
    <w:rPr>
      <w:sz w:val="24"/>
      <w:szCs w:val="24"/>
      <w:u w:val="single"/>
    </w:rPr>
  </w:style>
  <w:style w:type="paragraph" w:customStyle="1" w:styleId="HEAIndent">
    <w:name w:val="HEA Indent"/>
    <w:basedOn w:val="Normal"/>
    <w:qFormat/>
    <w:rsid w:val="003C2B0D"/>
    <w:pPr>
      <w:ind w:left="284"/>
    </w:pPr>
  </w:style>
  <w:style w:type="paragraph" w:styleId="BodyText">
    <w:name w:val="Body Text"/>
    <w:basedOn w:val="Normal"/>
    <w:link w:val="BodyTextChar"/>
    <w:uiPriority w:val="1"/>
    <w:qFormat/>
    <w:rsid w:val="00F07B5D"/>
    <w:pPr>
      <w:widowControl w:val="0"/>
      <w:spacing w:before="2" w:after="0" w:line="240" w:lineRule="auto"/>
      <w:ind w:left="106"/>
    </w:pPr>
    <w:rPr>
      <w:rFonts w:ascii="Times New Roman" w:eastAsia="Times New Roman" w:hAnsi="Times New Roman"/>
      <w:sz w:val="15"/>
      <w:szCs w:val="15"/>
      <w:lang w:val="en-US"/>
    </w:rPr>
  </w:style>
  <w:style w:type="character" w:customStyle="1" w:styleId="BodyTextChar">
    <w:name w:val="Body Text Char"/>
    <w:basedOn w:val="DefaultParagraphFont"/>
    <w:link w:val="BodyText"/>
    <w:uiPriority w:val="1"/>
    <w:rsid w:val="00F07B5D"/>
    <w:rPr>
      <w:rFonts w:ascii="Times New Roman" w:eastAsia="Times New Roman" w:hAnsi="Times New Roman"/>
      <w:sz w:val="15"/>
      <w:szCs w:val="15"/>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546985">
      <w:bodyDiv w:val="1"/>
      <w:marLeft w:val="0"/>
      <w:marRight w:val="0"/>
      <w:marTop w:val="0"/>
      <w:marBottom w:val="0"/>
      <w:divBdr>
        <w:top w:val="none" w:sz="0" w:space="0" w:color="auto"/>
        <w:left w:val="none" w:sz="0" w:space="0" w:color="auto"/>
        <w:bottom w:val="none" w:sz="0" w:space="0" w:color="auto"/>
        <w:right w:val="none" w:sz="0" w:space="0" w:color="auto"/>
      </w:divBdr>
    </w:div>
    <w:div w:id="947782805">
      <w:bodyDiv w:val="1"/>
      <w:marLeft w:val="0"/>
      <w:marRight w:val="0"/>
      <w:marTop w:val="0"/>
      <w:marBottom w:val="0"/>
      <w:divBdr>
        <w:top w:val="none" w:sz="0" w:space="0" w:color="auto"/>
        <w:left w:val="none" w:sz="0" w:space="0" w:color="auto"/>
        <w:bottom w:val="none" w:sz="0" w:space="0" w:color="auto"/>
        <w:right w:val="none" w:sz="0" w:space="0" w:color="auto"/>
      </w:divBdr>
      <w:divsChild>
        <w:div w:id="1014460054">
          <w:marLeft w:val="0"/>
          <w:marRight w:val="0"/>
          <w:marTop w:val="0"/>
          <w:marBottom w:val="0"/>
          <w:divBdr>
            <w:top w:val="none" w:sz="0" w:space="0" w:color="auto"/>
            <w:left w:val="none" w:sz="0" w:space="0" w:color="auto"/>
            <w:bottom w:val="none" w:sz="0" w:space="0" w:color="auto"/>
            <w:right w:val="none" w:sz="0" w:space="0" w:color="auto"/>
          </w:divBdr>
        </w:div>
        <w:div w:id="569538622">
          <w:marLeft w:val="0"/>
          <w:marRight w:val="0"/>
          <w:marTop w:val="0"/>
          <w:marBottom w:val="0"/>
          <w:divBdr>
            <w:top w:val="none" w:sz="0" w:space="0" w:color="auto"/>
            <w:left w:val="none" w:sz="0" w:space="0" w:color="auto"/>
            <w:bottom w:val="none" w:sz="0" w:space="0" w:color="auto"/>
            <w:right w:val="none" w:sz="0" w:space="0" w:color="auto"/>
          </w:divBdr>
        </w:div>
        <w:div w:id="527567570">
          <w:marLeft w:val="0"/>
          <w:marRight w:val="0"/>
          <w:marTop w:val="0"/>
          <w:marBottom w:val="0"/>
          <w:divBdr>
            <w:top w:val="none" w:sz="0" w:space="0" w:color="auto"/>
            <w:left w:val="none" w:sz="0" w:space="0" w:color="auto"/>
            <w:bottom w:val="none" w:sz="0" w:space="0" w:color="auto"/>
            <w:right w:val="none" w:sz="0" w:space="0" w:color="auto"/>
          </w:divBdr>
        </w:div>
      </w:divsChild>
    </w:div>
    <w:div w:id="1382171002">
      <w:bodyDiv w:val="1"/>
      <w:marLeft w:val="0"/>
      <w:marRight w:val="0"/>
      <w:marTop w:val="0"/>
      <w:marBottom w:val="0"/>
      <w:divBdr>
        <w:top w:val="none" w:sz="0" w:space="0" w:color="auto"/>
        <w:left w:val="none" w:sz="0" w:space="0" w:color="auto"/>
        <w:bottom w:val="none" w:sz="0" w:space="0" w:color="auto"/>
        <w:right w:val="none" w:sz="0" w:space="0" w:color="auto"/>
      </w:divBdr>
    </w:div>
    <w:div w:id="1734430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lancashireadultlearning.net/pluginfile.php/109188/mod_resource/content/0/Great_Minds_1_.pdf" TargetMode="Externa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rahg\AppData\Roaming\Microsoft\Templates\2015%20New%20Branding\Meeting%20Agenda%20Template.dotx" TargetMode="External"/></Relationships>
</file>

<file path=word/theme/theme1.xml><?xml version="1.0" encoding="utf-8"?>
<a:theme xmlns:a="http://schemas.openxmlformats.org/drawingml/2006/main" name="Office Theme">
  <a:themeElements>
    <a:clrScheme name="HEA Colours">
      <a:dk1>
        <a:sysClr val="windowText" lastClr="000000"/>
      </a:dk1>
      <a:lt1>
        <a:sysClr val="window" lastClr="FFFFFF"/>
      </a:lt1>
      <a:dk2>
        <a:srgbClr val="0C0F1E"/>
      </a:dk2>
      <a:lt2>
        <a:srgbClr val="E7E6E6"/>
      </a:lt2>
      <a:accent1>
        <a:srgbClr val="F39200"/>
      </a:accent1>
      <a:accent2>
        <a:srgbClr val="0080C8"/>
      </a:accent2>
      <a:accent3>
        <a:srgbClr val="E5005A"/>
      </a:accent3>
      <a:accent4>
        <a:srgbClr val="662382"/>
      </a:accent4>
      <a:accent5>
        <a:srgbClr val="76B72A"/>
      </a:accent5>
      <a:accent6>
        <a:srgbClr val="38B5AA"/>
      </a:accent6>
      <a:hlink>
        <a:srgbClr val="0563C1"/>
      </a:hlink>
      <a:folHlink>
        <a:srgbClr val="954F72"/>
      </a:folHlink>
    </a:clrScheme>
    <a:fontScheme name="HEA font style">
      <a:majorFont>
        <a:latin typeface="Open Sans Semibold"/>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41C8DA-BB0E-49EE-ABCE-4F628DA8B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Meeting Agenda Template</Template>
  <TotalTime>5</TotalTime>
  <Pages>3</Pages>
  <Words>1099</Words>
  <Characters>6268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The Higher Education Academy</Company>
  <LinksUpToDate>false</LinksUpToDate>
  <CharactersWithSpaces>7353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Temp</dc:creator>
  <cp:lastModifiedBy>KathyW</cp:lastModifiedBy>
  <cp:revision>4</cp:revision>
  <cp:lastPrinted>2017-07-14T09:39:00Z</cp:lastPrinted>
  <dcterms:created xsi:type="dcterms:W3CDTF">2017-07-14T09:35:00Z</dcterms:created>
  <dcterms:modified xsi:type="dcterms:W3CDTF">2017-07-14T09:41:00Z</dcterms:modified>
</cp:coreProperties>
</file>